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FEFF9B">
      <w:pPr>
        <w:keepNext w:val="0"/>
        <w:keepLines w:val="0"/>
        <w:pageBreakBefore w:val="0"/>
        <w:widowControl w:val="0"/>
        <w:kinsoku/>
        <w:wordWrap/>
        <w:overflowPunct/>
        <w:topLinePunct w:val="0"/>
        <w:autoSpaceDE/>
        <w:autoSpaceDN/>
        <w:bidi w:val="0"/>
        <w:adjustRightInd/>
        <w:snapToGrid/>
        <w:spacing w:line="212" w:lineRule="auto"/>
        <w:ind w:right="369"/>
        <w:jc w:val="center"/>
        <w:textAlignment w:val="auto"/>
        <w:outlineLvl w:val="0"/>
        <w:rPr>
          <w:rFonts w:hint="eastAsia" w:eastAsia="方正小标宋简体"/>
          <w:sz w:val="18"/>
          <w:szCs w:val="21"/>
          <w:lang w:val="en-US" w:eastAsia="zh-CN"/>
        </w:rPr>
      </w:pPr>
      <w:r>
        <w:rPr>
          <w:rFonts w:hint="eastAsia" w:ascii="方正小标宋简体" w:hAnsi="方正小标宋简体" w:eastAsia="方正小标宋简体" w:cs="方正小标宋简体"/>
          <w:spacing w:val="6"/>
          <w:sz w:val="36"/>
          <w:szCs w:val="36"/>
          <w:lang w:val="en-US" w:eastAsia="zh-CN"/>
        </w:rPr>
        <w:t xml:space="preserve"> </w:t>
      </w:r>
      <w:r>
        <w:rPr>
          <w:rFonts w:hint="eastAsia" w:ascii="方正小标宋简体" w:hAnsi="方正小标宋简体" w:eastAsia="方正小标宋简体" w:cs="方正小标宋简体"/>
          <w:spacing w:val="6"/>
          <w:sz w:val="36"/>
          <w:szCs w:val="36"/>
        </w:rPr>
        <w:t>合肥</w:t>
      </w:r>
      <w:r>
        <w:rPr>
          <w:rFonts w:hint="eastAsia" w:ascii="方正小标宋简体" w:hAnsi="方正小标宋简体" w:eastAsia="方正小标宋简体" w:cs="方正小标宋简体"/>
          <w:spacing w:val="6"/>
          <w:sz w:val="36"/>
          <w:szCs w:val="36"/>
          <w:lang w:val="en-US" w:eastAsia="zh-CN"/>
        </w:rPr>
        <w:t>滨湖会展中心</w:t>
      </w:r>
      <w:r>
        <w:rPr>
          <w:rFonts w:hint="eastAsia" w:ascii="方正小标宋简体" w:hAnsi="方正小标宋简体" w:eastAsia="方正小标宋简体" w:cs="方正小标宋简体"/>
          <w:spacing w:val="3"/>
          <w:sz w:val="36"/>
          <w:szCs w:val="36"/>
          <w:lang w:val="en-US" w:eastAsia="zh-CN"/>
        </w:rPr>
        <w:t>商业长廊（门面房）长期</w:t>
      </w:r>
      <w:r>
        <w:rPr>
          <w:rFonts w:hint="eastAsia" w:ascii="方正小标宋简体" w:hAnsi="方正小标宋简体" w:eastAsia="方正小标宋简体" w:cs="方正小标宋简体"/>
          <w:spacing w:val="3"/>
          <w:sz w:val="36"/>
          <w:szCs w:val="36"/>
          <w:lang w:eastAsia="zh-CN"/>
        </w:rPr>
        <w:t>招租</w:t>
      </w:r>
      <w:r>
        <w:rPr>
          <w:rFonts w:hint="eastAsia" w:ascii="方正小标宋简体" w:hAnsi="方正小标宋简体" w:eastAsia="方正小标宋简体" w:cs="方正小标宋简体"/>
          <w:spacing w:val="3"/>
          <w:sz w:val="36"/>
          <w:szCs w:val="36"/>
        </w:rPr>
        <w:t>公告</w:t>
      </w:r>
    </w:p>
    <w:tbl>
      <w:tblPr>
        <w:tblStyle w:val="12"/>
        <w:tblW w:w="9826" w:type="dxa"/>
        <w:tblInd w:w="-272"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926"/>
        <w:gridCol w:w="7900"/>
      </w:tblGrid>
      <w:tr w14:paraId="6419B94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40" w:hRule="atLeast"/>
        </w:trPr>
        <w:tc>
          <w:tcPr>
            <w:tcW w:w="1926"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14:paraId="4860A9D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leftChars="0" w:right="0" w:rightChars="0"/>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项目名称</w:t>
            </w:r>
          </w:p>
        </w:tc>
        <w:tc>
          <w:tcPr>
            <w:tcW w:w="7900"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4A2DE679">
            <w:pPr>
              <w:keepNext w:val="0"/>
              <w:keepLines w:val="0"/>
              <w:pageBreakBefore w:val="0"/>
              <w:widowControl w:val="0"/>
              <w:kinsoku/>
              <w:wordWrap/>
              <w:overflowPunct/>
              <w:topLinePunct w:val="0"/>
              <w:autoSpaceDE/>
              <w:autoSpaceDN/>
              <w:bidi w:val="0"/>
              <w:adjustRightInd/>
              <w:snapToGrid/>
              <w:spacing w:line="560" w:lineRule="exact"/>
              <w:ind w:firstLine="1320" w:firstLineChars="600"/>
              <w:textAlignment w:val="auto"/>
              <w:rPr>
                <w:rFonts w:hint="default" w:asciiTheme="minorEastAsia" w:hAnsiTheme="minorEastAsia" w:eastAsiaTheme="minorEastAsia" w:cstheme="minorEastAsia"/>
                <w:color w:val="auto"/>
                <w:sz w:val="22"/>
                <w:szCs w:val="22"/>
                <w:lang w:val="en-US" w:eastAsia="zh-CN"/>
              </w:rPr>
            </w:pPr>
            <w:r>
              <w:rPr>
                <w:rFonts w:hint="eastAsia" w:asciiTheme="minorEastAsia" w:hAnsiTheme="minorEastAsia" w:eastAsiaTheme="minorEastAsia" w:cstheme="minorEastAsia"/>
                <w:b w:val="0"/>
                <w:bCs w:val="0"/>
                <w:sz w:val="22"/>
                <w:szCs w:val="22"/>
              </w:rPr>
              <w:t>合肥滨湖国际会展中心</w:t>
            </w:r>
            <w:r>
              <w:rPr>
                <w:rFonts w:hint="eastAsia" w:asciiTheme="minorEastAsia" w:hAnsiTheme="minorEastAsia" w:eastAsiaTheme="minorEastAsia" w:cstheme="minorEastAsia"/>
                <w:b w:val="0"/>
                <w:bCs w:val="0"/>
                <w:sz w:val="22"/>
                <w:szCs w:val="22"/>
                <w:lang w:val="en-US" w:eastAsia="zh-CN"/>
              </w:rPr>
              <w:t>商业长廊门面房租赁项目</w:t>
            </w:r>
          </w:p>
        </w:tc>
      </w:tr>
      <w:tr w14:paraId="6FB8D3C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55" w:hRule="atLeast"/>
        </w:trPr>
        <w:tc>
          <w:tcPr>
            <w:tcW w:w="1926"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42614518">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lang w:val="en-US" w:eastAsia="zh-CN"/>
              </w:rPr>
              <w:t>招租</w:t>
            </w:r>
            <w:r>
              <w:rPr>
                <w:rFonts w:hint="eastAsia" w:asciiTheme="minorEastAsia" w:hAnsiTheme="minorEastAsia" w:eastAsiaTheme="minorEastAsia" w:cstheme="minorEastAsia"/>
                <w:color w:val="auto"/>
                <w:sz w:val="22"/>
                <w:szCs w:val="22"/>
              </w:rPr>
              <w:t>方</w:t>
            </w:r>
          </w:p>
        </w:tc>
        <w:tc>
          <w:tcPr>
            <w:tcW w:w="7900" w:type="dxa"/>
            <w:tcBorders>
              <w:top w:val="nil"/>
              <w:left w:val="nil"/>
              <w:bottom w:val="single" w:color="auto" w:sz="8" w:space="0"/>
              <w:right w:val="single" w:color="auto" w:sz="8" w:space="0"/>
            </w:tcBorders>
            <w:shd w:val="clear" w:color="auto" w:fill="auto"/>
            <w:tcMar>
              <w:left w:w="108" w:type="dxa"/>
              <w:right w:w="108" w:type="dxa"/>
            </w:tcMar>
            <w:vAlign w:val="center"/>
          </w:tcPr>
          <w:p w14:paraId="1B0DEB2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spacing w:val="-1"/>
                <w:sz w:val="22"/>
                <w:szCs w:val="22"/>
              </w:rPr>
              <w:t>合肥政文国际会展管理有限公司</w:t>
            </w:r>
          </w:p>
        </w:tc>
      </w:tr>
      <w:tr w14:paraId="456FA1A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61" w:hRule="atLeast"/>
        </w:trPr>
        <w:tc>
          <w:tcPr>
            <w:tcW w:w="1926"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3E908D70">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lang w:val="en-US" w:eastAsia="zh-CN"/>
              </w:rPr>
              <w:t>招租</w:t>
            </w:r>
            <w:r>
              <w:rPr>
                <w:rFonts w:hint="eastAsia" w:asciiTheme="minorEastAsia" w:hAnsiTheme="minorEastAsia" w:eastAsiaTheme="minorEastAsia" w:cstheme="minorEastAsia"/>
                <w:color w:val="auto"/>
                <w:sz w:val="22"/>
                <w:szCs w:val="22"/>
              </w:rPr>
              <w:t>方承诺</w:t>
            </w:r>
          </w:p>
        </w:tc>
        <w:tc>
          <w:tcPr>
            <w:tcW w:w="7900" w:type="dxa"/>
            <w:tcBorders>
              <w:top w:val="nil"/>
              <w:left w:val="nil"/>
              <w:bottom w:val="single" w:color="auto" w:sz="8" w:space="0"/>
              <w:right w:val="single" w:color="auto" w:sz="8" w:space="0"/>
            </w:tcBorders>
            <w:shd w:val="clear" w:color="auto" w:fill="auto"/>
            <w:tcMar>
              <w:left w:w="108" w:type="dxa"/>
              <w:right w:w="108" w:type="dxa"/>
            </w:tcMar>
            <w:vAlign w:val="center"/>
          </w:tcPr>
          <w:p w14:paraId="44F2FDB3">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left"/>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lang w:val="en-US" w:eastAsia="zh-CN"/>
              </w:rPr>
              <w:t>招租</w:t>
            </w:r>
            <w:r>
              <w:rPr>
                <w:rFonts w:hint="eastAsia" w:asciiTheme="minorEastAsia" w:hAnsiTheme="minorEastAsia" w:eastAsiaTheme="minorEastAsia" w:cstheme="minorEastAsia"/>
                <w:color w:val="auto"/>
                <w:sz w:val="22"/>
                <w:szCs w:val="22"/>
              </w:rPr>
              <w:t>方承诺本次</w:t>
            </w:r>
            <w:r>
              <w:rPr>
                <w:rFonts w:hint="eastAsia" w:asciiTheme="minorEastAsia" w:hAnsiTheme="minorEastAsia" w:eastAsiaTheme="minorEastAsia" w:cstheme="minorEastAsia"/>
                <w:color w:val="auto"/>
                <w:sz w:val="22"/>
                <w:szCs w:val="22"/>
                <w:lang w:val="en-US" w:eastAsia="zh-CN"/>
              </w:rPr>
              <w:t>招</w:t>
            </w:r>
            <w:r>
              <w:rPr>
                <w:rFonts w:hint="eastAsia" w:asciiTheme="minorEastAsia" w:hAnsiTheme="minorEastAsia" w:eastAsiaTheme="minorEastAsia" w:cstheme="minorEastAsia"/>
                <w:color w:val="auto"/>
                <w:sz w:val="22"/>
                <w:szCs w:val="22"/>
              </w:rPr>
              <w:t>租行为已履行了必要的</w:t>
            </w:r>
            <w:r>
              <w:rPr>
                <w:rFonts w:hint="eastAsia" w:asciiTheme="minorEastAsia" w:hAnsiTheme="minorEastAsia" w:eastAsiaTheme="minorEastAsia" w:cstheme="minorEastAsia"/>
                <w:color w:val="auto"/>
                <w:sz w:val="22"/>
                <w:szCs w:val="22"/>
                <w:lang w:val="en-US" w:eastAsia="zh-CN"/>
              </w:rPr>
              <w:t>招租</w:t>
            </w:r>
            <w:r>
              <w:rPr>
                <w:rFonts w:hint="eastAsia" w:asciiTheme="minorEastAsia" w:hAnsiTheme="minorEastAsia" w:eastAsiaTheme="minorEastAsia" w:cstheme="minorEastAsia"/>
                <w:color w:val="auto"/>
                <w:sz w:val="22"/>
                <w:szCs w:val="22"/>
              </w:rPr>
              <w:t>程序</w:t>
            </w:r>
            <w:r>
              <w:rPr>
                <w:rFonts w:hint="eastAsia" w:asciiTheme="minorEastAsia" w:hAnsiTheme="minorEastAsia" w:eastAsiaTheme="minorEastAsia" w:cstheme="minorEastAsia"/>
                <w:color w:val="auto"/>
                <w:sz w:val="22"/>
                <w:szCs w:val="22"/>
                <w:lang w:eastAsia="zh-CN"/>
              </w:rPr>
              <w:t>，并</w:t>
            </w:r>
            <w:r>
              <w:rPr>
                <w:rFonts w:hint="eastAsia" w:asciiTheme="minorEastAsia" w:hAnsiTheme="minorEastAsia" w:eastAsiaTheme="minorEastAsia" w:cstheme="minorEastAsia"/>
                <w:color w:val="auto"/>
                <w:sz w:val="22"/>
                <w:szCs w:val="22"/>
              </w:rPr>
              <w:t>保证本公告的内容不存在任何重大遗漏、虚假陈述或严重误导，并对其内容的真实性、完整性和准确性负责。</w:t>
            </w:r>
          </w:p>
        </w:tc>
      </w:tr>
      <w:tr w14:paraId="599A405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1926"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003823EC">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交易监督部门</w:t>
            </w:r>
          </w:p>
        </w:tc>
        <w:tc>
          <w:tcPr>
            <w:tcW w:w="7900" w:type="dxa"/>
            <w:tcBorders>
              <w:top w:val="nil"/>
              <w:left w:val="nil"/>
              <w:bottom w:val="single" w:color="auto" w:sz="8" w:space="0"/>
              <w:right w:val="single" w:color="auto" w:sz="8" w:space="0"/>
            </w:tcBorders>
            <w:shd w:val="clear" w:color="auto" w:fill="auto"/>
            <w:tcMar>
              <w:left w:w="108" w:type="dxa"/>
              <w:right w:w="108" w:type="dxa"/>
            </w:tcMar>
            <w:vAlign w:val="center"/>
          </w:tcPr>
          <w:p w14:paraId="2212CF9C">
            <w:pPr>
              <w:pStyle w:val="18"/>
              <w:spacing w:before="115" w:line="401" w:lineRule="exact"/>
              <w:rPr>
                <w:rFonts w:hint="eastAsia" w:asciiTheme="minorEastAsia" w:hAnsiTheme="minorEastAsia" w:eastAsiaTheme="minorEastAsia" w:cstheme="minorEastAsia"/>
                <w:sz w:val="22"/>
                <w:szCs w:val="22"/>
                <w:lang w:eastAsia="zh-CN"/>
              </w:rPr>
            </w:pPr>
            <w:r>
              <w:rPr>
                <w:rFonts w:hint="eastAsia" w:asciiTheme="minorEastAsia" w:hAnsiTheme="minorEastAsia" w:eastAsiaTheme="minorEastAsia" w:cstheme="minorEastAsia"/>
                <w:spacing w:val="-1"/>
                <w:position w:val="11"/>
                <w:sz w:val="22"/>
                <w:szCs w:val="22"/>
              </w:rPr>
              <w:t>合肥</w:t>
            </w:r>
            <w:r>
              <w:rPr>
                <w:rFonts w:hint="eastAsia" w:asciiTheme="minorEastAsia" w:hAnsiTheme="minorEastAsia" w:eastAsiaTheme="minorEastAsia" w:cstheme="minorEastAsia"/>
                <w:spacing w:val="-1"/>
                <w:position w:val="11"/>
                <w:sz w:val="22"/>
                <w:szCs w:val="22"/>
                <w:lang w:eastAsia="zh-CN"/>
              </w:rPr>
              <w:t>政文国际会展管理有限公司</w:t>
            </w:r>
          </w:p>
          <w:p w14:paraId="4DD51B25">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right="0"/>
              <w:jc w:val="left"/>
              <w:rPr>
                <w:rFonts w:hint="eastAsia" w:asciiTheme="minorEastAsia" w:hAnsiTheme="minorEastAsia" w:eastAsiaTheme="minorEastAsia" w:cstheme="minorEastAsia"/>
                <w:color w:val="auto"/>
                <w:sz w:val="22"/>
                <w:szCs w:val="22"/>
                <w:lang w:val="en-US" w:eastAsia="zh-CN"/>
              </w:rPr>
            </w:pPr>
            <w:r>
              <w:rPr>
                <w:rFonts w:hint="eastAsia" w:asciiTheme="minorEastAsia" w:hAnsiTheme="minorEastAsia" w:eastAsiaTheme="minorEastAsia" w:cstheme="minorEastAsia"/>
                <w:spacing w:val="-1"/>
                <w:sz w:val="22"/>
                <w:szCs w:val="22"/>
              </w:rPr>
              <w:t>联系方式：0551-6</w:t>
            </w:r>
            <w:r>
              <w:rPr>
                <w:rFonts w:hint="eastAsia" w:asciiTheme="minorEastAsia" w:hAnsiTheme="minorEastAsia" w:eastAsiaTheme="minorEastAsia" w:cstheme="minorEastAsia"/>
                <w:spacing w:val="-1"/>
                <w:sz w:val="22"/>
                <w:szCs w:val="22"/>
                <w:lang w:val="en-US" w:eastAsia="zh-CN"/>
              </w:rPr>
              <w:t>5790230</w:t>
            </w:r>
          </w:p>
        </w:tc>
      </w:tr>
      <w:tr w14:paraId="5BCA98E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9826" w:type="dxa"/>
            <w:gridSpan w:val="2"/>
            <w:tcBorders>
              <w:top w:val="nil"/>
              <w:left w:val="single" w:color="auto" w:sz="8" w:space="0"/>
              <w:bottom w:val="single" w:color="auto" w:sz="4" w:space="0"/>
              <w:right w:val="single" w:color="auto" w:sz="8" w:space="0"/>
            </w:tcBorders>
            <w:shd w:val="clear" w:color="auto" w:fill="auto"/>
            <w:tcMar>
              <w:left w:w="108" w:type="dxa"/>
              <w:right w:w="108" w:type="dxa"/>
            </w:tcMar>
            <w:vAlign w:val="center"/>
          </w:tcPr>
          <w:p w14:paraId="793CBB96">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一、出租</w:t>
            </w:r>
            <w:r>
              <w:rPr>
                <w:rFonts w:hint="eastAsia" w:asciiTheme="minorEastAsia" w:hAnsiTheme="minorEastAsia" w:eastAsiaTheme="minorEastAsia" w:cstheme="minorEastAsia"/>
                <w:color w:val="auto"/>
                <w:sz w:val="22"/>
                <w:szCs w:val="22"/>
                <w:lang w:val="en-US" w:eastAsia="zh-CN"/>
              </w:rPr>
              <w:t>房产</w:t>
            </w:r>
            <w:r>
              <w:rPr>
                <w:rFonts w:hint="eastAsia" w:asciiTheme="minorEastAsia" w:hAnsiTheme="minorEastAsia" w:eastAsiaTheme="minorEastAsia" w:cstheme="minorEastAsia"/>
                <w:color w:val="auto"/>
                <w:sz w:val="22"/>
                <w:szCs w:val="22"/>
              </w:rPr>
              <w:t>情况</w:t>
            </w:r>
          </w:p>
        </w:tc>
      </w:tr>
      <w:tr w14:paraId="724AAFB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856" w:hRule="atLeast"/>
        </w:trPr>
        <w:tc>
          <w:tcPr>
            <w:tcW w:w="9826"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tbl>
            <w:tblPr>
              <w:tblStyle w:val="12"/>
              <w:tblW w:w="9840" w:type="dxa"/>
              <w:tblInd w:w="-24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00"/>
              <w:gridCol w:w="2295"/>
              <w:gridCol w:w="1080"/>
              <w:gridCol w:w="1430"/>
              <w:gridCol w:w="1365"/>
              <w:gridCol w:w="2370"/>
            </w:tblGrid>
            <w:tr w14:paraId="1D0D2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00" w:type="dxa"/>
                  <w:tcBorders>
                    <w:top w:val="nil"/>
                    <w:left w:val="single" w:color="000000" w:sz="4" w:space="0"/>
                    <w:bottom w:val="single" w:color="000000" w:sz="4" w:space="0"/>
                    <w:right w:val="single" w:color="000000" w:sz="4" w:space="0"/>
                  </w:tcBorders>
                  <w:shd w:val="clear" w:color="auto" w:fill="auto"/>
                  <w:vAlign w:val="center"/>
                </w:tcPr>
                <w:p w14:paraId="388C8F52">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项目</w:t>
                  </w:r>
                </w:p>
              </w:tc>
              <w:tc>
                <w:tcPr>
                  <w:tcW w:w="2295" w:type="dxa"/>
                  <w:tcBorders>
                    <w:top w:val="nil"/>
                    <w:left w:val="single" w:color="000000" w:sz="4" w:space="0"/>
                    <w:bottom w:val="single" w:color="000000" w:sz="4" w:space="0"/>
                    <w:right w:val="single" w:color="000000" w:sz="4" w:space="0"/>
                  </w:tcBorders>
                  <w:shd w:val="clear" w:color="auto" w:fill="auto"/>
                  <w:vAlign w:val="center"/>
                </w:tcPr>
                <w:p w14:paraId="3841075F">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出租房产标的</w:t>
                  </w:r>
                </w:p>
              </w:tc>
              <w:tc>
                <w:tcPr>
                  <w:tcW w:w="1080" w:type="dxa"/>
                  <w:tcBorders>
                    <w:top w:val="nil"/>
                    <w:left w:val="single" w:color="000000" w:sz="4" w:space="0"/>
                    <w:bottom w:val="single" w:color="000000" w:sz="4" w:space="0"/>
                    <w:right w:val="single" w:color="000000" w:sz="4" w:space="0"/>
                  </w:tcBorders>
                  <w:shd w:val="clear" w:color="auto" w:fill="auto"/>
                  <w:vAlign w:val="center"/>
                </w:tcPr>
                <w:p w14:paraId="44FD758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结构</w:t>
                  </w:r>
                </w:p>
              </w:tc>
              <w:tc>
                <w:tcPr>
                  <w:tcW w:w="1430" w:type="dxa"/>
                  <w:tcBorders>
                    <w:top w:val="nil"/>
                    <w:left w:val="single" w:color="000000" w:sz="4" w:space="0"/>
                    <w:bottom w:val="single" w:color="000000" w:sz="4" w:space="0"/>
                    <w:right w:val="single" w:color="000000" w:sz="4" w:space="0"/>
                  </w:tcBorders>
                  <w:shd w:val="clear" w:color="auto" w:fill="auto"/>
                  <w:vAlign w:val="center"/>
                </w:tcPr>
                <w:p w14:paraId="3BF3EB22">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建筑面积（㎡）</w:t>
                  </w:r>
                </w:p>
              </w:tc>
              <w:tc>
                <w:tcPr>
                  <w:tcW w:w="1365" w:type="dxa"/>
                  <w:tcBorders>
                    <w:top w:val="nil"/>
                    <w:left w:val="single" w:color="000000" w:sz="4" w:space="0"/>
                    <w:bottom w:val="single" w:color="000000" w:sz="4" w:space="0"/>
                    <w:right w:val="single" w:color="000000" w:sz="4" w:space="0"/>
                  </w:tcBorders>
                  <w:shd w:val="clear" w:color="auto" w:fill="auto"/>
                  <w:vAlign w:val="center"/>
                </w:tcPr>
                <w:p w14:paraId="7478DC56">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拟定租期（年）</w:t>
                  </w:r>
                </w:p>
              </w:tc>
              <w:tc>
                <w:tcPr>
                  <w:tcW w:w="2370" w:type="dxa"/>
                  <w:tcBorders>
                    <w:top w:val="nil"/>
                    <w:left w:val="single" w:color="000000" w:sz="4" w:space="0"/>
                    <w:bottom w:val="single" w:color="000000" w:sz="4" w:space="0"/>
                    <w:right w:val="nil"/>
                  </w:tcBorders>
                  <w:shd w:val="clear" w:color="auto" w:fill="auto"/>
                  <w:vAlign w:val="center"/>
                </w:tcPr>
                <w:p w14:paraId="3F13A0A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租金底价（元/年）</w:t>
                  </w:r>
                </w:p>
              </w:tc>
            </w:tr>
            <w:tr w14:paraId="1D5D9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677BADB5">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项目1</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B9CF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C115-C117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14A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B3E2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135.32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F4A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229278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51962.88</w:t>
                  </w:r>
                </w:p>
              </w:tc>
            </w:tr>
            <w:tr w14:paraId="5B4F1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6F1A21B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项目2</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8D2A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C123-C125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D23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8240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37.4</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4B1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024E9E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14361.6</w:t>
                  </w:r>
                </w:p>
              </w:tc>
            </w:tr>
            <w:tr w14:paraId="47DDD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19A71A26">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项目3</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45C5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D101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F2E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0303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61.01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F29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0BD6D9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23427.84</w:t>
                  </w:r>
                </w:p>
              </w:tc>
            </w:tr>
            <w:tr w14:paraId="5FC9A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1E24491F">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项目4</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14D5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D103-D105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6B0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7AFF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37.4</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634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6D989D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14361.6</w:t>
                  </w:r>
                </w:p>
              </w:tc>
            </w:tr>
            <w:tr w14:paraId="1D41A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257EE9A4">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项目5</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EA2C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D107-D109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54C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1C7E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135.23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8E6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09AB87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51928.32</w:t>
                  </w:r>
                </w:p>
              </w:tc>
            </w:tr>
            <w:tr w14:paraId="09B4A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374FEF95">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项目6</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0EAB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D111-D113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B16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02A3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135.32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787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3919A6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51962.88</w:t>
                  </w:r>
                </w:p>
              </w:tc>
            </w:tr>
            <w:tr w14:paraId="6314F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0970852E">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项目7</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4602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D115-D117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5D4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52EE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135.13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36B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069072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51889.92</w:t>
                  </w:r>
                </w:p>
              </w:tc>
            </w:tr>
            <w:tr w14:paraId="2CB15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7E92FBEC">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项目8</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BF42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D119-D121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B01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D6DA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135.23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379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7955B7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51928.32</w:t>
                  </w:r>
                </w:p>
              </w:tc>
            </w:tr>
            <w:tr w14:paraId="07511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0B09730D">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项目9</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DB3D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D127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9D0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B737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26.32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169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0EE386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10106.88</w:t>
                  </w:r>
                </w:p>
              </w:tc>
            </w:tr>
            <w:tr w14:paraId="13A14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764986B7">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项目10</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302C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C124-C126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9BA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8D78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37.4</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EB1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40B92C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14361.6</w:t>
                  </w:r>
                </w:p>
              </w:tc>
            </w:tr>
            <w:tr w14:paraId="3DA05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6EE651D9">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项目11</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FE82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C128-C130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CE3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8B1B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61.01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E19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706A2F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23427.84</w:t>
                  </w:r>
                </w:p>
              </w:tc>
            </w:tr>
            <w:tr w14:paraId="72764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5033A38C">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项目12</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E83C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D102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A66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5807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61.01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CE0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3DA959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23427.84</w:t>
                  </w:r>
                </w:p>
              </w:tc>
            </w:tr>
            <w:tr w14:paraId="087D8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25897AD5">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项目13</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F5F9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D104-D106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71B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D210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37.4</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D54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0616CC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14361.6</w:t>
                  </w:r>
                </w:p>
              </w:tc>
            </w:tr>
            <w:tr w14:paraId="49532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0456DC94">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项目14</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72AB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D108-D110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2B3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573B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135.23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7E8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06EF2A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51928.32</w:t>
                  </w:r>
                </w:p>
              </w:tc>
            </w:tr>
            <w:tr w14:paraId="5DA2C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360F7A78">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项目15</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514D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D112-D114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D34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91DA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135.32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819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695E00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51962.88</w:t>
                  </w:r>
                </w:p>
              </w:tc>
            </w:tr>
            <w:tr w14:paraId="11625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76D3948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项目16</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09A8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D120-D122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D3F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1FAB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135.23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126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66973E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51928.32</w:t>
                  </w:r>
                </w:p>
              </w:tc>
            </w:tr>
            <w:tr w14:paraId="39FD2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1EF9921B">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项目17</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726E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D124-D126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062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297E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37.4</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8E3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7C503B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14361.6</w:t>
                  </w:r>
                </w:p>
              </w:tc>
            </w:tr>
            <w:tr w14:paraId="566E6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58DBE9E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项目18</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CBD8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D128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D13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CFD3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26.32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2FE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6BDE02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10106.88</w:t>
                  </w:r>
                </w:p>
              </w:tc>
            </w:tr>
            <w:tr w14:paraId="02F1E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7021D6CC">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项目19</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2C5D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E102-E108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666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1CD1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210.84</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585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304816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73372.32</w:t>
                  </w:r>
                </w:p>
              </w:tc>
            </w:tr>
            <w:tr w14:paraId="3375A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335F3B7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项目20</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6628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E110-E120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C90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A8E7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282.68</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8FE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1828B9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98372.64</w:t>
                  </w:r>
                </w:p>
              </w:tc>
            </w:tr>
            <w:tr w14:paraId="457EF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3814064D">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项目21</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E1F5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E122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78C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BB41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36.21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6B7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548D29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12601.08</w:t>
                  </w:r>
                </w:p>
              </w:tc>
            </w:tr>
            <w:tr w14:paraId="6B00A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7C8FA311">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项目22</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DA38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E132-E140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B34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0CDD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188.01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873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1E9F90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65427.48</w:t>
                  </w:r>
                </w:p>
              </w:tc>
            </w:tr>
            <w:tr w14:paraId="0802E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67193D59">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项目23</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6F83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E142-E152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07F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20DD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282.68</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4F4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339AB3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98372.64</w:t>
                  </w:r>
                </w:p>
              </w:tc>
            </w:tr>
            <w:tr w14:paraId="26D8C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0E3398CE">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项目24</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F454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E154-E160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4D4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0736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211.17</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A5F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22AA1A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73487.16</w:t>
                  </w:r>
                </w:p>
              </w:tc>
            </w:tr>
            <w:tr w14:paraId="10E58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383791F1">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项目25</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4F25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F102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0DC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26DF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26.32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1AE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429875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9159.36</w:t>
                  </w:r>
                </w:p>
              </w:tc>
            </w:tr>
            <w:tr w14:paraId="56495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4168698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项目26</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57E7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F104-F106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783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81A2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37.4</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58C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106565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13015.2</w:t>
                  </w:r>
                </w:p>
              </w:tc>
            </w:tr>
            <w:tr w14:paraId="6D6FA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4960D33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项目27</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528B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F108-F110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AFB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75D8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135.23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7E7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7CF2C1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47060.04</w:t>
                  </w:r>
                </w:p>
              </w:tc>
            </w:tr>
            <w:tr w14:paraId="702F5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288E9A0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项目28</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C6A0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F112-F114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610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B723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135.13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873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2D4E8B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47025.24</w:t>
                  </w:r>
                </w:p>
              </w:tc>
            </w:tr>
            <w:tr w14:paraId="07DA9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7EE1661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项目29</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8AD6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F116-F118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E41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FB8D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135.32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A0F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3E64C0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47091.36</w:t>
                  </w:r>
                </w:p>
              </w:tc>
            </w:tr>
            <w:tr w14:paraId="0DE7F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7CDDC826">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项目30</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B0BC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F120-F122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DDC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DF35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135.23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D84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41BF1D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47060.04</w:t>
                  </w:r>
                </w:p>
              </w:tc>
            </w:tr>
            <w:tr w14:paraId="168FE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703E2651">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项目31</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9D2C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F124-F126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83F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A237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37.4</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1EC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6B4E89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13015.2</w:t>
                  </w:r>
                </w:p>
              </w:tc>
            </w:tr>
            <w:tr w14:paraId="05346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5CDC6916">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项目32</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FA71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F128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FC6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8B12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61.01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D49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2DCBBC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21231.48</w:t>
                  </w:r>
                </w:p>
              </w:tc>
            </w:tr>
            <w:tr w14:paraId="7BF9D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4534FE8F">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项目33</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CE77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G102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41A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8FB4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61.01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167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24F44A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21231.48</w:t>
                  </w:r>
                </w:p>
              </w:tc>
            </w:tr>
            <w:tr w14:paraId="21EDE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07067306">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项目34</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AD82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G108-G110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AEA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E3E0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135.23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F93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10703C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47060.04</w:t>
                  </w:r>
                </w:p>
              </w:tc>
            </w:tr>
            <w:tr w14:paraId="20ECD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79BA527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项目35</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0E29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G112-G114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0D0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5D6F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135.32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3F8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5CFA10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47091.36</w:t>
                  </w:r>
                </w:p>
              </w:tc>
            </w:tr>
            <w:tr w14:paraId="2513D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185ECA77">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项目36</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9DAD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G116-G118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9D4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4248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135.13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726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5052B5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47025.24</w:t>
                  </w:r>
                </w:p>
              </w:tc>
            </w:tr>
            <w:tr w14:paraId="0DF08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4785AB01">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项目37</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ABEA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G120-G122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8D1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D81E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135.23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0E8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352E30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47060.04</w:t>
                  </w:r>
                </w:p>
              </w:tc>
            </w:tr>
            <w:tr w14:paraId="2C0C4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62AA0F16">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项目38</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991A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G124-G126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B3C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CFF4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37.4</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926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271A09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13015.2</w:t>
                  </w:r>
                </w:p>
              </w:tc>
            </w:tr>
            <w:tr w14:paraId="6A1FE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0C3269CB">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项目39</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368C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G128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8E6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CFAC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26.32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7FC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30A421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9159.36</w:t>
                  </w:r>
                </w:p>
              </w:tc>
            </w:tr>
            <w:tr w14:paraId="4B872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21543685">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项目40</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top"/>
                </w:tcPr>
                <w:p w14:paraId="2195CD47">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E202-E204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309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E852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265.85</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D32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5D35CE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73374.6</w:t>
                  </w:r>
                </w:p>
              </w:tc>
            </w:tr>
            <w:tr w14:paraId="68286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4E97A40E">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项目41</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6EF7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E206-E208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21D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71DD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108.51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BDB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235C0E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29948.76</w:t>
                  </w:r>
                </w:p>
              </w:tc>
            </w:tr>
            <w:tr w14:paraId="4713F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7A1789E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项目42</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E31B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E210-E212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E36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B4A8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154.92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100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33937A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42757.92</w:t>
                  </w:r>
                </w:p>
              </w:tc>
            </w:tr>
            <w:tr w14:paraId="4FA57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1D7450A7">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项目43</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7340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E214-E216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92C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2D11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189.76</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371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349E11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52373.76</w:t>
                  </w:r>
                </w:p>
              </w:tc>
            </w:tr>
            <w:tr w14:paraId="0ADFE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6D9A154B">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项目44</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585F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E218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98E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DA37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39.34</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36B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55B7F2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10857.84</w:t>
                  </w:r>
                </w:p>
              </w:tc>
            </w:tr>
            <w:tr w14:paraId="1C900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127F6DAE">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项目45</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8499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E220-E222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E87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AA07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210.4</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0E4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4747DD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58070.4</w:t>
                  </w:r>
                </w:p>
              </w:tc>
            </w:tr>
            <w:tr w14:paraId="57C25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65DB2DB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项目46</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61E5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E224-E226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CFD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49D8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235.45</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87A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389B11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64984.2</w:t>
                  </w:r>
                </w:p>
              </w:tc>
            </w:tr>
            <w:tr w14:paraId="00CF0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62E87B38">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项目47</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A0C0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E228-E230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6B3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43F5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210.4</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EFA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5D42AE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58070.4</w:t>
                  </w:r>
                </w:p>
              </w:tc>
            </w:tr>
            <w:tr w14:paraId="6ABC7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0A1EDE0F">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项目48</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3B38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E231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3E5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D4E0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39.32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F55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3C6CAF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10852.32</w:t>
                  </w:r>
                </w:p>
              </w:tc>
            </w:tr>
            <w:tr w14:paraId="33C71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67FD90B7">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项目49</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EDFE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E232-E234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1AF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46EA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189.76</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EB5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0D2188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52373.76</w:t>
                  </w:r>
                </w:p>
              </w:tc>
            </w:tr>
            <w:tr w14:paraId="2D58D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000000" w:sz="4" w:space="0"/>
                    <w:right w:val="single" w:color="000000" w:sz="4" w:space="0"/>
                  </w:tcBorders>
                  <w:shd w:val="clear" w:color="auto" w:fill="FFFFFF"/>
                  <w:vAlign w:val="center"/>
                </w:tcPr>
                <w:p w14:paraId="6BD14007">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项目50</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8263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E236-E238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63A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6FC8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154.92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E8A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000000" w:sz="4" w:space="0"/>
                    <w:right w:val="nil"/>
                  </w:tcBorders>
                  <w:shd w:val="clear" w:color="auto" w:fill="FFFFFF"/>
                  <w:vAlign w:val="center"/>
                </w:tcPr>
                <w:p w14:paraId="4E695E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42757.92</w:t>
                  </w:r>
                </w:p>
              </w:tc>
            </w:tr>
            <w:tr w14:paraId="6C5BFA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00" w:type="dxa"/>
                  <w:tcBorders>
                    <w:top w:val="single" w:color="000000" w:sz="4" w:space="0"/>
                    <w:left w:val="nil"/>
                    <w:bottom w:val="single" w:color="auto" w:sz="4" w:space="0"/>
                    <w:right w:val="single" w:color="000000" w:sz="4" w:space="0"/>
                  </w:tcBorders>
                  <w:shd w:val="clear" w:color="auto" w:fill="FFFFFF"/>
                  <w:vAlign w:val="center"/>
                </w:tcPr>
                <w:p w14:paraId="572001A8">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项目51</w:t>
                  </w:r>
                </w:p>
              </w:tc>
              <w:tc>
                <w:tcPr>
                  <w:tcW w:w="2295" w:type="dxa"/>
                  <w:tcBorders>
                    <w:top w:val="single" w:color="000000" w:sz="4" w:space="0"/>
                    <w:left w:val="single" w:color="000000" w:sz="4" w:space="0"/>
                    <w:bottom w:val="single" w:color="auto" w:sz="4" w:space="0"/>
                    <w:right w:val="single" w:color="000000" w:sz="4" w:space="0"/>
                  </w:tcBorders>
                  <w:shd w:val="clear" w:color="auto" w:fill="FFFFFF"/>
                  <w:vAlign w:val="center"/>
                </w:tcPr>
                <w:p w14:paraId="04C54F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E240-E242</w:t>
                  </w:r>
                </w:p>
              </w:tc>
              <w:tc>
                <w:tcPr>
                  <w:tcW w:w="1080" w:type="dxa"/>
                  <w:tcBorders>
                    <w:top w:val="single" w:color="000000" w:sz="4" w:space="0"/>
                    <w:left w:val="single" w:color="000000" w:sz="4" w:space="0"/>
                    <w:bottom w:val="single" w:color="auto" w:sz="4" w:space="0"/>
                    <w:right w:val="single" w:color="000000" w:sz="4" w:space="0"/>
                  </w:tcBorders>
                  <w:shd w:val="clear" w:color="auto" w:fill="auto"/>
                  <w:vAlign w:val="center"/>
                </w:tcPr>
                <w:p w14:paraId="449AD8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000000" w:sz="4" w:space="0"/>
                    <w:left w:val="single" w:color="000000" w:sz="4" w:space="0"/>
                    <w:bottom w:val="single" w:color="auto" w:sz="4" w:space="0"/>
                    <w:right w:val="single" w:color="000000" w:sz="4" w:space="0"/>
                  </w:tcBorders>
                  <w:shd w:val="clear" w:color="auto" w:fill="FFFFFF"/>
                  <w:vAlign w:val="center"/>
                </w:tcPr>
                <w:p w14:paraId="10A1C2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108.51</w:t>
                  </w:r>
                </w:p>
              </w:tc>
              <w:tc>
                <w:tcPr>
                  <w:tcW w:w="1365" w:type="dxa"/>
                  <w:tcBorders>
                    <w:top w:val="single" w:color="000000" w:sz="4" w:space="0"/>
                    <w:left w:val="single" w:color="000000" w:sz="4" w:space="0"/>
                    <w:bottom w:val="single" w:color="auto" w:sz="4" w:space="0"/>
                    <w:right w:val="single" w:color="000000" w:sz="4" w:space="0"/>
                  </w:tcBorders>
                  <w:shd w:val="clear" w:color="auto" w:fill="auto"/>
                  <w:vAlign w:val="center"/>
                </w:tcPr>
                <w:p w14:paraId="7F9BA1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000000" w:sz="4" w:space="0"/>
                    <w:left w:val="single" w:color="000000" w:sz="4" w:space="0"/>
                    <w:bottom w:val="single" w:color="auto" w:sz="4" w:space="0"/>
                    <w:right w:val="nil"/>
                  </w:tcBorders>
                  <w:shd w:val="clear" w:color="auto" w:fill="FFFFFF"/>
                  <w:vAlign w:val="center"/>
                </w:tcPr>
                <w:p w14:paraId="4B0AB1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29948.76</w:t>
                  </w:r>
                </w:p>
              </w:tc>
            </w:tr>
            <w:tr w14:paraId="25500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1300" w:type="dxa"/>
                  <w:tcBorders>
                    <w:top w:val="single" w:color="auto" w:sz="4" w:space="0"/>
                    <w:left w:val="single" w:color="auto" w:sz="4" w:space="0"/>
                    <w:bottom w:val="single" w:color="auto" w:sz="4" w:space="0"/>
                    <w:right w:val="single" w:color="000000" w:sz="4" w:space="0"/>
                  </w:tcBorders>
                  <w:shd w:val="clear" w:color="auto" w:fill="FFFFFF"/>
                  <w:vAlign w:val="center"/>
                </w:tcPr>
                <w:p w14:paraId="15168D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项目5</w:t>
                  </w:r>
                  <w:r>
                    <w:rPr>
                      <w:rFonts w:hint="eastAsia" w:ascii="宋体" w:hAnsi="宋体" w:cs="宋体"/>
                      <w:i w:val="0"/>
                      <w:iCs w:val="0"/>
                      <w:color w:val="000000"/>
                      <w:kern w:val="0"/>
                      <w:sz w:val="20"/>
                      <w:szCs w:val="20"/>
                      <w:u w:val="none"/>
                      <w:lang w:val="en-US" w:eastAsia="zh-CN" w:bidi="ar"/>
                    </w:rPr>
                    <w:t>2</w:t>
                  </w:r>
                </w:p>
              </w:tc>
              <w:tc>
                <w:tcPr>
                  <w:tcW w:w="2295" w:type="dxa"/>
                  <w:tcBorders>
                    <w:top w:val="single" w:color="auto" w:sz="4" w:space="0"/>
                    <w:left w:val="single" w:color="000000" w:sz="4" w:space="0"/>
                    <w:bottom w:val="single" w:color="auto" w:sz="4" w:space="0"/>
                    <w:right w:val="single" w:color="000000" w:sz="4" w:space="0"/>
                  </w:tcBorders>
                  <w:shd w:val="clear" w:color="auto" w:fill="FFFFFF"/>
                  <w:vAlign w:val="center"/>
                </w:tcPr>
                <w:p w14:paraId="1DECB6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E244-E246</w:t>
                  </w:r>
                </w:p>
              </w:tc>
              <w:tc>
                <w:tcPr>
                  <w:tcW w:w="1080" w:type="dxa"/>
                  <w:tcBorders>
                    <w:top w:val="single" w:color="auto" w:sz="4" w:space="0"/>
                    <w:left w:val="single" w:color="000000" w:sz="4" w:space="0"/>
                    <w:bottom w:val="single" w:color="auto" w:sz="4" w:space="0"/>
                    <w:right w:val="single" w:color="000000" w:sz="4" w:space="0"/>
                  </w:tcBorders>
                  <w:shd w:val="clear" w:color="auto" w:fill="auto"/>
                  <w:vAlign w:val="center"/>
                </w:tcPr>
                <w:p w14:paraId="6584A7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钢混</w:t>
                  </w:r>
                </w:p>
              </w:tc>
              <w:tc>
                <w:tcPr>
                  <w:tcW w:w="1430" w:type="dxa"/>
                  <w:tcBorders>
                    <w:top w:val="single" w:color="auto" w:sz="4" w:space="0"/>
                    <w:left w:val="single" w:color="000000" w:sz="4" w:space="0"/>
                    <w:bottom w:val="single" w:color="auto" w:sz="4" w:space="0"/>
                    <w:right w:val="single" w:color="000000" w:sz="4" w:space="0"/>
                  </w:tcBorders>
                  <w:shd w:val="clear" w:color="auto" w:fill="FFFFFF"/>
                  <w:vAlign w:val="center"/>
                </w:tcPr>
                <w:p w14:paraId="0AFADD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265.85</w:t>
                  </w:r>
                </w:p>
              </w:tc>
              <w:tc>
                <w:tcPr>
                  <w:tcW w:w="1365" w:type="dxa"/>
                  <w:tcBorders>
                    <w:top w:val="single" w:color="auto" w:sz="4" w:space="0"/>
                    <w:left w:val="single" w:color="000000" w:sz="4" w:space="0"/>
                    <w:bottom w:val="single" w:color="auto" w:sz="4" w:space="0"/>
                    <w:right w:val="single" w:color="000000" w:sz="4" w:space="0"/>
                  </w:tcBorders>
                  <w:shd w:val="clear" w:color="auto" w:fill="auto"/>
                  <w:vAlign w:val="center"/>
                </w:tcPr>
                <w:p w14:paraId="619C63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70" w:type="dxa"/>
                  <w:tcBorders>
                    <w:top w:val="single" w:color="auto" w:sz="4" w:space="0"/>
                    <w:left w:val="single" w:color="000000" w:sz="4" w:space="0"/>
                    <w:bottom w:val="single" w:color="auto" w:sz="4" w:space="0"/>
                    <w:right w:val="single" w:color="auto" w:sz="4" w:space="0"/>
                  </w:tcBorders>
                  <w:shd w:val="clear" w:color="auto" w:fill="FFFFFF"/>
                  <w:vAlign w:val="center"/>
                </w:tcPr>
                <w:p w14:paraId="038F4C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73374.6</w:t>
                  </w:r>
                </w:p>
              </w:tc>
            </w:tr>
          </w:tbl>
          <w:p w14:paraId="3A4AC556">
            <w:pPr>
              <w:pStyle w:val="11"/>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leftChars="0" w:right="0" w:rightChars="0"/>
              <w:jc w:val="left"/>
              <w:rPr>
                <w:rFonts w:hint="default" w:asciiTheme="minorEastAsia" w:hAnsiTheme="minorEastAsia" w:eastAsiaTheme="minorEastAsia" w:cstheme="minorEastAsia"/>
                <w:b w:val="0"/>
                <w:bCs w:val="0"/>
                <w:color w:val="000000"/>
                <w:sz w:val="22"/>
                <w:szCs w:val="22"/>
                <w:highlight w:val="none"/>
                <w:lang w:val="en-US" w:eastAsia="zh-CN"/>
              </w:rPr>
            </w:pPr>
            <w:r>
              <w:rPr>
                <w:rFonts w:hint="default" w:asciiTheme="minorEastAsia" w:hAnsiTheme="minorEastAsia" w:eastAsiaTheme="minorEastAsia" w:cstheme="minorEastAsia"/>
                <w:b w:val="0"/>
                <w:bCs w:val="0"/>
                <w:color w:val="000000"/>
                <w:sz w:val="22"/>
                <w:szCs w:val="22"/>
                <w:highlight w:val="none"/>
                <w:lang w:val="en-US" w:eastAsia="zh-CN"/>
              </w:rPr>
              <w:t>联系人及电话:王工0551-65</w:t>
            </w:r>
            <w:r>
              <w:rPr>
                <w:rFonts w:hint="eastAsia" w:asciiTheme="minorEastAsia" w:hAnsiTheme="minorEastAsia" w:eastAsiaTheme="minorEastAsia" w:cstheme="minorEastAsia"/>
                <w:b w:val="0"/>
                <w:bCs w:val="0"/>
                <w:color w:val="000000"/>
                <w:sz w:val="22"/>
                <w:szCs w:val="22"/>
                <w:highlight w:val="none"/>
                <w:lang w:val="en-US" w:eastAsia="zh-CN"/>
              </w:rPr>
              <w:t>790291</w:t>
            </w:r>
            <w:r>
              <w:rPr>
                <w:rFonts w:hint="default" w:asciiTheme="minorEastAsia" w:hAnsiTheme="minorEastAsia" w:eastAsiaTheme="minorEastAsia" w:cstheme="minorEastAsia"/>
                <w:b w:val="0"/>
                <w:bCs w:val="0"/>
                <w:color w:val="000000"/>
                <w:sz w:val="22"/>
                <w:szCs w:val="22"/>
                <w:highlight w:val="none"/>
                <w:lang w:val="en-US" w:eastAsia="zh-CN"/>
              </w:rPr>
              <w:t>(周一至周五，上午08:</w:t>
            </w:r>
            <w:r>
              <w:rPr>
                <w:rFonts w:hint="eastAsia" w:asciiTheme="minorEastAsia" w:hAnsiTheme="minorEastAsia" w:eastAsiaTheme="minorEastAsia" w:cstheme="minorEastAsia"/>
                <w:b w:val="0"/>
                <w:bCs w:val="0"/>
                <w:color w:val="000000"/>
                <w:sz w:val="22"/>
                <w:szCs w:val="22"/>
                <w:highlight w:val="none"/>
                <w:lang w:val="en-US" w:eastAsia="zh-CN"/>
              </w:rPr>
              <w:t>30</w:t>
            </w:r>
            <w:r>
              <w:rPr>
                <w:rFonts w:hint="default" w:asciiTheme="minorEastAsia" w:hAnsiTheme="minorEastAsia" w:eastAsiaTheme="minorEastAsia" w:cstheme="minorEastAsia"/>
                <w:b w:val="0"/>
                <w:bCs w:val="0"/>
                <w:color w:val="000000"/>
                <w:sz w:val="22"/>
                <w:szCs w:val="22"/>
                <w:highlight w:val="none"/>
                <w:lang w:val="en-US" w:eastAsia="zh-CN"/>
              </w:rPr>
              <w:t>-11:30，下午</w:t>
            </w:r>
            <w:r>
              <w:rPr>
                <w:rFonts w:hint="eastAsia" w:asciiTheme="minorEastAsia" w:hAnsiTheme="minorEastAsia" w:eastAsiaTheme="minorEastAsia" w:cstheme="minorEastAsia"/>
                <w:b w:val="0"/>
                <w:bCs w:val="0"/>
                <w:color w:val="000000"/>
                <w:sz w:val="22"/>
                <w:szCs w:val="22"/>
                <w:highlight w:val="none"/>
                <w:lang w:val="en-US" w:eastAsia="zh-CN"/>
              </w:rPr>
              <w:t>14</w:t>
            </w:r>
            <w:r>
              <w:rPr>
                <w:rFonts w:hint="default" w:asciiTheme="minorEastAsia" w:hAnsiTheme="minorEastAsia" w:eastAsiaTheme="minorEastAsia" w:cstheme="minorEastAsia"/>
                <w:b w:val="0"/>
                <w:bCs w:val="0"/>
                <w:color w:val="000000"/>
                <w:sz w:val="22"/>
                <w:szCs w:val="22"/>
                <w:highlight w:val="none"/>
                <w:lang w:val="en-US" w:eastAsia="zh-CN"/>
              </w:rPr>
              <w:t>:</w:t>
            </w:r>
            <w:r>
              <w:rPr>
                <w:rFonts w:hint="eastAsia" w:asciiTheme="minorEastAsia" w:hAnsiTheme="minorEastAsia" w:eastAsiaTheme="minorEastAsia" w:cstheme="minorEastAsia"/>
                <w:b w:val="0"/>
                <w:bCs w:val="0"/>
                <w:color w:val="000000"/>
                <w:sz w:val="22"/>
                <w:szCs w:val="22"/>
                <w:highlight w:val="none"/>
                <w:lang w:val="en-US" w:eastAsia="zh-CN"/>
              </w:rPr>
              <w:t>00</w:t>
            </w:r>
            <w:r>
              <w:rPr>
                <w:rFonts w:hint="default" w:asciiTheme="minorEastAsia" w:hAnsiTheme="minorEastAsia" w:eastAsiaTheme="minorEastAsia" w:cstheme="minorEastAsia"/>
                <w:b w:val="0"/>
                <w:bCs w:val="0"/>
                <w:color w:val="000000"/>
                <w:sz w:val="22"/>
                <w:szCs w:val="22"/>
                <w:highlight w:val="none"/>
                <w:lang w:val="en-US" w:eastAsia="zh-CN"/>
              </w:rPr>
              <w:t>-5:</w:t>
            </w:r>
            <w:r>
              <w:rPr>
                <w:rFonts w:hint="eastAsia" w:asciiTheme="minorEastAsia" w:hAnsiTheme="minorEastAsia" w:eastAsiaTheme="minorEastAsia" w:cstheme="minorEastAsia"/>
                <w:b w:val="0"/>
                <w:bCs w:val="0"/>
                <w:color w:val="000000"/>
                <w:sz w:val="22"/>
                <w:szCs w:val="22"/>
                <w:highlight w:val="none"/>
                <w:lang w:val="en-US" w:eastAsia="zh-CN"/>
              </w:rPr>
              <w:t>00</w:t>
            </w:r>
            <w:r>
              <w:rPr>
                <w:rFonts w:hint="default" w:asciiTheme="minorEastAsia" w:hAnsiTheme="minorEastAsia" w:eastAsiaTheme="minorEastAsia" w:cstheme="minorEastAsia"/>
                <w:b w:val="0"/>
                <w:bCs w:val="0"/>
                <w:color w:val="000000"/>
                <w:sz w:val="22"/>
                <w:szCs w:val="22"/>
                <w:highlight w:val="none"/>
                <w:lang w:val="en-US" w:eastAsia="zh-CN"/>
              </w:rPr>
              <w:t>)</w:t>
            </w:r>
          </w:p>
          <w:p w14:paraId="32D764EB">
            <w:pPr>
              <w:pStyle w:val="11"/>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leftChars="0" w:right="0" w:rightChars="0"/>
              <w:jc w:val="left"/>
              <w:rPr>
                <w:rFonts w:hint="default" w:asciiTheme="minorEastAsia" w:hAnsiTheme="minorEastAsia" w:eastAsiaTheme="minorEastAsia" w:cstheme="minorEastAsia"/>
                <w:b w:val="0"/>
                <w:bCs w:val="0"/>
                <w:color w:val="000000"/>
                <w:sz w:val="22"/>
                <w:szCs w:val="22"/>
                <w:highlight w:val="none"/>
                <w:lang w:val="en-US" w:eastAsia="zh-CN"/>
              </w:rPr>
            </w:pPr>
            <w:r>
              <w:rPr>
                <w:rFonts w:hint="eastAsia" w:asciiTheme="minorEastAsia" w:hAnsiTheme="minorEastAsia" w:eastAsiaTheme="minorEastAsia" w:cstheme="minorEastAsia"/>
                <w:b w:val="0"/>
                <w:bCs w:val="0"/>
                <w:color w:val="000000"/>
                <w:sz w:val="22"/>
                <w:szCs w:val="22"/>
                <w:highlight w:val="none"/>
                <w:lang w:val="en-US" w:eastAsia="zh-CN"/>
              </w:rPr>
              <w:t>参与报价日期</w:t>
            </w:r>
            <w:r>
              <w:rPr>
                <w:rFonts w:hint="eastAsia" w:asciiTheme="minorEastAsia" w:hAnsiTheme="minorEastAsia" w:eastAsiaTheme="minorEastAsia" w:cstheme="minorEastAsia"/>
                <w:b/>
                <w:bCs/>
                <w:color w:val="000000"/>
                <w:sz w:val="22"/>
                <w:szCs w:val="22"/>
                <w:highlight w:val="none"/>
                <w:lang w:val="en-US" w:eastAsia="zh-CN"/>
              </w:rPr>
              <w:t>：</w:t>
            </w:r>
            <w:r>
              <w:rPr>
                <w:rFonts w:hint="eastAsia" w:ascii="宋体" w:hAnsi="宋体" w:eastAsia="宋体" w:cs="宋体"/>
                <w:b w:val="0"/>
                <w:bCs w:val="0"/>
                <w:i w:val="0"/>
                <w:iCs w:val="0"/>
                <w:caps w:val="0"/>
                <w:color w:val="0F1115"/>
                <w:spacing w:val="0"/>
                <w:sz w:val="22"/>
                <w:szCs w:val="22"/>
                <w:shd w:val="clear" w:fill="FFFFFF"/>
              </w:rPr>
              <w:t>所有参与承租方报价的投标人，必须在</w:t>
            </w:r>
            <w:r>
              <w:rPr>
                <w:rStyle w:val="15"/>
                <w:rFonts w:hint="eastAsia" w:ascii="宋体" w:hAnsi="宋体" w:eastAsia="宋体" w:cs="宋体"/>
                <w:b w:val="0"/>
                <w:bCs w:val="0"/>
                <w:i w:val="0"/>
                <w:iCs w:val="0"/>
                <w:caps w:val="0"/>
                <w:color w:val="0F1115"/>
                <w:spacing w:val="0"/>
                <w:sz w:val="22"/>
                <w:szCs w:val="22"/>
                <w:shd w:val="clear" w:fill="FFFFFF"/>
              </w:rPr>
              <w:t>每周星期五的下午14:30（</w:t>
            </w:r>
            <w:r>
              <w:rPr>
                <w:rStyle w:val="15"/>
                <w:rFonts w:hint="eastAsia" w:ascii="宋体" w:hAnsi="宋体" w:eastAsia="宋体" w:cs="宋体"/>
                <w:b w:val="0"/>
                <w:bCs w:val="0"/>
                <w:i w:val="0"/>
                <w:iCs w:val="0"/>
                <w:caps w:val="0"/>
                <w:color w:val="0F1115"/>
                <w:spacing w:val="0"/>
                <w:sz w:val="22"/>
                <w:szCs w:val="22"/>
                <w:shd w:val="clear" w:fill="FFFFFF"/>
                <w:lang w:val="en-US" w:eastAsia="zh-CN"/>
              </w:rPr>
              <w:t>开标截止时间</w:t>
            </w:r>
            <w:r>
              <w:rPr>
                <w:rStyle w:val="15"/>
                <w:rFonts w:hint="eastAsia" w:ascii="宋体" w:hAnsi="宋体" w:eastAsia="宋体" w:cs="宋体"/>
                <w:b w:val="0"/>
                <w:bCs w:val="0"/>
                <w:i w:val="0"/>
                <w:iCs w:val="0"/>
                <w:caps w:val="0"/>
                <w:color w:val="0F1115"/>
                <w:spacing w:val="0"/>
                <w:sz w:val="22"/>
                <w:szCs w:val="22"/>
                <w:shd w:val="clear" w:fill="FFFFFF"/>
              </w:rPr>
              <w:t>）之前</w:t>
            </w:r>
            <w:r>
              <w:rPr>
                <w:rFonts w:hint="eastAsia" w:ascii="宋体" w:hAnsi="宋体" w:eastAsia="宋体" w:cs="宋体"/>
                <w:b w:val="0"/>
                <w:bCs w:val="0"/>
                <w:i w:val="0"/>
                <w:iCs w:val="0"/>
                <w:caps w:val="0"/>
                <w:color w:val="0F1115"/>
                <w:spacing w:val="0"/>
                <w:sz w:val="22"/>
                <w:szCs w:val="22"/>
                <w:shd w:val="clear" w:fill="FFFFFF"/>
              </w:rPr>
              <w:t>提交自己的报价文件</w:t>
            </w:r>
            <w:r>
              <w:rPr>
                <w:rFonts w:hint="eastAsia" w:ascii="宋体" w:hAnsi="宋体" w:eastAsia="宋体" w:cs="宋体"/>
                <w:b w:val="0"/>
                <w:bCs w:val="0"/>
                <w:i w:val="0"/>
                <w:iCs w:val="0"/>
                <w:caps w:val="0"/>
                <w:color w:val="0F1115"/>
                <w:spacing w:val="0"/>
                <w:sz w:val="22"/>
                <w:szCs w:val="22"/>
                <w:shd w:val="clear" w:fill="FFFFFF"/>
                <w:lang w:eastAsia="zh-CN"/>
              </w:rPr>
              <w:t>。</w:t>
            </w:r>
          </w:p>
          <w:p w14:paraId="7B6DE26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both"/>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b w:val="0"/>
                <w:bCs w:val="0"/>
                <w:color w:val="000000"/>
                <w:sz w:val="22"/>
                <w:szCs w:val="22"/>
                <w:lang w:val="en-US" w:eastAsia="zh-CN"/>
              </w:rPr>
              <w:t>3.资料送达地址：</w:t>
            </w:r>
            <w:r>
              <w:rPr>
                <w:rFonts w:hint="eastAsia" w:asciiTheme="minorEastAsia" w:hAnsiTheme="minorEastAsia" w:eastAsiaTheme="minorEastAsia" w:cstheme="minorEastAsia"/>
                <w:b w:val="0"/>
                <w:bCs w:val="0"/>
                <w:sz w:val="22"/>
                <w:szCs w:val="22"/>
                <w:u w:val="none"/>
              </w:rPr>
              <w:t>安徽省合肥市</w:t>
            </w:r>
            <w:r>
              <w:rPr>
                <w:rFonts w:hint="eastAsia" w:asciiTheme="minorEastAsia" w:hAnsiTheme="minorEastAsia" w:eastAsiaTheme="minorEastAsia" w:cstheme="minorEastAsia"/>
                <w:b w:val="0"/>
                <w:bCs w:val="0"/>
                <w:sz w:val="22"/>
                <w:szCs w:val="22"/>
                <w:u w:val="none"/>
                <w:lang w:val="en-US" w:eastAsia="zh-CN"/>
              </w:rPr>
              <w:t>滨湖新区</w:t>
            </w:r>
            <w:r>
              <w:rPr>
                <w:rFonts w:hint="eastAsia" w:asciiTheme="minorEastAsia" w:hAnsiTheme="minorEastAsia" w:eastAsiaTheme="minorEastAsia" w:cstheme="minorEastAsia"/>
                <w:b w:val="0"/>
                <w:bCs w:val="0"/>
                <w:sz w:val="22"/>
                <w:szCs w:val="22"/>
                <w:u w:val="none"/>
              </w:rPr>
              <w:t>锦绣大道3899号合肥滨湖国际会展中心</w:t>
            </w:r>
            <w:r>
              <w:rPr>
                <w:rFonts w:hint="eastAsia" w:asciiTheme="minorEastAsia" w:hAnsiTheme="minorEastAsia" w:eastAsiaTheme="minorEastAsia" w:cstheme="minorEastAsia"/>
                <w:b w:val="0"/>
                <w:bCs w:val="0"/>
                <w:sz w:val="22"/>
                <w:szCs w:val="22"/>
                <w:u w:val="none"/>
                <w:lang w:val="en-US" w:eastAsia="zh-CN"/>
              </w:rPr>
              <w:t>行政419办公</w:t>
            </w:r>
            <w:r>
              <w:rPr>
                <w:rFonts w:hint="eastAsia" w:asciiTheme="minorEastAsia" w:hAnsiTheme="minorEastAsia" w:eastAsiaTheme="minorEastAsia" w:cstheme="minorEastAsia"/>
                <w:b w:val="0"/>
                <w:bCs w:val="0"/>
                <w:sz w:val="22"/>
                <w:szCs w:val="22"/>
                <w:u w:val="none"/>
              </w:rPr>
              <w:t>室</w:t>
            </w:r>
            <w:r>
              <w:rPr>
                <w:rFonts w:hint="eastAsia" w:asciiTheme="minorEastAsia" w:hAnsiTheme="minorEastAsia" w:eastAsiaTheme="minorEastAsia" w:cstheme="minorEastAsia"/>
                <w:b w:val="0"/>
                <w:bCs w:val="0"/>
                <w:sz w:val="22"/>
                <w:szCs w:val="22"/>
                <w:u w:val="none"/>
                <w:lang w:eastAsia="zh-CN"/>
              </w:rPr>
              <w:t>。</w:t>
            </w:r>
          </w:p>
        </w:tc>
      </w:tr>
      <w:tr w14:paraId="58CAC28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9826"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DB316C0">
            <w:pPr>
              <w:pStyle w:val="11"/>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left"/>
              <w:rPr>
                <w:rFonts w:hint="eastAsia" w:asciiTheme="minorEastAsia" w:hAnsiTheme="minorEastAsia" w:eastAsiaTheme="minorEastAsia" w:cstheme="minorEastAsia"/>
                <w:color w:val="000000" w:themeColor="text1"/>
                <w:sz w:val="22"/>
                <w:szCs w:val="22"/>
                <w14:textFill>
                  <w14:solidFill>
                    <w14:schemeClr w14:val="tx1"/>
                  </w14:solidFill>
                </w14:textFill>
              </w:rPr>
            </w:pP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出租房产</w:t>
            </w:r>
            <w:r>
              <w:rPr>
                <w:rFonts w:hint="eastAsia" w:asciiTheme="minorEastAsia" w:hAnsiTheme="minorEastAsia" w:eastAsiaTheme="minorEastAsia" w:cstheme="minorEastAsia"/>
                <w:color w:val="000000" w:themeColor="text1"/>
                <w:sz w:val="22"/>
                <w:szCs w:val="22"/>
                <w14:textFill>
                  <w14:solidFill>
                    <w14:schemeClr w14:val="tx1"/>
                  </w14:solidFill>
                </w14:textFill>
              </w:rPr>
              <w:t>坐落位置：</w:t>
            </w:r>
            <w:r>
              <w:rPr>
                <w:rFonts w:hint="eastAsia" w:asciiTheme="minorEastAsia" w:hAnsiTheme="minorEastAsia" w:eastAsiaTheme="minorEastAsia" w:cstheme="minorEastAsia"/>
                <w:color w:val="000000" w:themeColor="text1"/>
                <w:spacing w:val="-2"/>
                <w:sz w:val="22"/>
                <w:szCs w:val="22"/>
                <w14:textFill>
                  <w14:solidFill>
                    <w14:schemeClr w14:val="tx1"/>
                  </w14:solidFill>
                </w14:textFill>
              </w:rPr>
              <w:t>合肥滨湖国际会展中心</w:t>
            </w:r>
            <w:r>
              <w:rPr>
                <w:rFonts w:hint="eastAsia" w:asciiTheme="minorEastAsia" w:hAnsiTheme="minorEastAsia" w:eastAsiaTheme="minorEastAsia" w:cstheme="minorEastAsia"/>
                <w:color w:val="000000" w:themeColor="text1"/>
                <w:spacing w:val="-2"/>
                <w:sz w:val="22"/>
                <w:szCs w:val="22"/>
                <w:lang w:val="en-US" w:eastAsia="zh-CN"/>
                <w14:textFill>
                  <w14:solidFill>
                    <w14:schemeClr w14:val="tx1"/>
                  </w14:solidFill>
                </w14:textFill>
              </w:rPr>
              <w:t>3899号</w:t>
            </w:r>
            <w:r>
              <w:rPr>
                <w:rFonts w:hint="eastAsia" w:asciiTheme="minorEastAsia" w:hAnsiTheme="minorEastAsia" w:eastAsiaTheme="minorEastAsia" w:cstheme="minorEastAsia"/>
                <w:color w:val="000000" w:themeColor="text1"/>
                <w:spacing w:val="-2"/>
                <w:sz w:val="22"/>
                <w:szCs w:val="22"/>
                <w:lang w:eastAsia="zh-CN"/>
                <w14:textFill>
                  <w14:solidFill>
                    <w14:schemeClr w14:val="tx1"/>
                  </w14:solidFill>
                </w14:textFill>
              </w:rPr>
              <w:t>。</w:t>
            </w:r>
          </w:p>
          <w:p w14:paraId="3EDBD181">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right="0" w:rightChars="0"/>
              <w:jc w:val="left"/>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2"/>
                <w:szCs w:val="22"/>
                <w14:textFill>
                  <w14:solidFill>
                    <w14:schemeClr w14:val="tx1"/>
                  </w14:solidFill>
                </w14:textFill>
              </w:rPr>
              <w:t>2.</w:t>
            </w: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房产</w:t>
            </w:r>
            <w:r>
              <w:rPr>
                <w:rFonts w:hint="eastAsia" w:asciiTheme="minorEastAsia" w:hAnsiTheme="minorEastAsia" w:eastAsiaTheme="minorEastAsia" w:cstheme="minorEastAsia"/>
                <w:color w:val="000000" w:themeColor="text1"/>
                <w:sz w:val="22"/>
                <w:szCs w:val="22"/>
                <w14:textFill>
                  <w14:solidFill>
                    <w14:schemeClr w14:val="tx1"/>
                  </w14:solidFill>
                </w14:textFill>
              </w:rPr>
              <w:t>权属情况：</w:t>
            </w: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2"/>
                <w:szCs w:val="22"/>
                <w14:textFill>
                  <w14:solidFill>
                    <w14:schemeClr w14:val="tx1"/>
                  </w14:solidFill>
                </w14:textFill>
              </w:rPr>
              <w:t>租赁</w:t>
            </w: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房产</w:t>
            </w:r>
            <w:r>
              <w:rPr>
                <w:rFonts w:hint="eastAsia" w:asciiTheme="minorEastAsia" w:hAnsiTheme="minorEastAsia" w:eastAsiaTheme="minorEastAsia" w:cstheme="minorEastAsia"/>
                <w:color w:val="000000" w:themeColor="text1"/>
                <w:sz w:val="22"/>
                <w:szCs w:val="22"/>
                <w14:textFill>
                  <w14:solidFill>
                    <w14:schemeClr w14:val="tx1"/>
                  </w14:solidFill>
                </w14:textFill>
              </w:rPr>
              <w:t>无权属纠纷。</w:t>
            </w:r>
          </w:p>
        </w:tc>
      </w:tr>
      <w:tr w14:paraId="752F631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61" w:hRule="atLeast"/>
        </w:trPr>
        <w:tc>
          <w:tcPr>
            <w:tcW w:w="1926" w:type="dxa"/>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14:paraId="37AFA331">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房</w:t>
            </w:r>
            <w:r>
              <w:rPr>
                <w:rFonts w:hint="eastAsia" w:asciiTheme="minorEastAsia" w:hAnsiTheme="minorEastAsia" w:eastAsiaTheme="minorEastAsia" w:cstheme="minorEastAsia"/>
                <w:color w:val="auto"/>
                <w:sz w:val="22"/>
                <w:szCs w:val="22"/>
                <w:lang w:val="en-US" w:eastAsia="zh-CN"/>
              </w:rPr>
              <w:t>产</w:t>
            </w:r>
            <w:r>
              <w:rPr>
                <w:rFonts w:hint="eastAsia" w:asciiTheme="minorEastAsia" w:hAnsiTheme="minorEastAsia" w:eastAsiaTheme="minorEastAsia" w:cstheme="minorEastAsia"/>
                <w:color w:val="auto"/>
                <w:sz w:val="22"/>
                <w:szCs w:val="22"/>
              </w:rPr>
              <w:t>租赁</w:t>
            </w:r>
            <w:r>
              <w:rPr>
                <w:rFonts w:hint="eastAsia" w:asciiTheme="minorEastAsia" w:hAnsiTheme="minorEastAsia" w:eastAsiaTheme="minorEastAsia" w:cstheme="minorEastAsia"/>
                <w:color w:val="auto"/>
                <w:sz w:val="22"/>
                <w:szCs w:val="22"/>
                <w:lang w:val="en-US" w:eastAsia="zh-CN"/>
              </w:rPr>
              <w:t xml:space="preserve">      </w:t>
            </w:r>
            <w:r>
              <w:rPr>
                <w:rFonts w:hint="eastAsia" w:asciiTheme="minorEastAsia" w:hAnsiTheme="minorEastAsia" w:eastAsiaTheme="minorEastAsia" w:cstheme="minorEastAsia"/>
                <w:color w:val="auto"/>
                <w:sz w:val="22"/>
                <w:szCs w:val="22"/>
              </w:rPr>
              <w:t>用途要求</w:t>
            </w:r>
          </w:p>
        </w:tc>
        <w:tc>
          <w:tcPr>
            <w:tcW w:w="7900" w:type="dxa"/>
            <w:tcBorders>
              <w:top w:val="single" w:color="auto" w:sz="4" w:space="0"/>
              <w:left w:val="nil"/>
              <w:bottom w:val="single" w:color="auto" w:sz="4" w:space="0"/>
              <w:right w:val="single" w:color="auto" w:sz="4" w:space="0"/>
            </w:tcBorders>
            <w:shd w:val="clear" w:color="auto" w:fill="auto"/>
            <w:tcMar>
              <w:left w:w="108" w:type="dxa"/>
              <w:right w:w="108" w:type="dxa"/>
            </w:tcMar>
            <w:vAlign w:val="center"/>
          </w:tcPr>
          <w:p w14:paraId="195AC101">
            <w:pPr>
              <w:pStyle w:val="18"/>
              <w:spacing w:before="112" w:line="284" w:lineRule="auto"/>
              <w:ind w:right="106"/>
              <w:rPr>
                <w:rFonts w:hint="eastAsia" w:asciiTheme="minorEastAsia" w:hAnsiTheme="minorEastAsia" w:eastAsiaTheme="minorEastAsia" w:cstheme="minorEastAsia"/>
                <w:b w:val="0"/>
                <w:bCs w:val="0"/>
                <w:color w:val="auto"/>
                <w:sz w:val="22"/>
                <w:szCs w:val="22"/>
              </w:rPr>
            </w:pPr>
            <w:r>
              <w:rPr>
                <w:rFonts w:hint="eastAsia" w:asciiTheme="minorEastAsia" w:hAnsiTheme="minorEastAsia" w:eastAsiaTheme="minorEastAsia" w:cstheme="minorEastAsia"/>
                <w:color w:val="auto"/>
                <w:sz w:val="22"/>
                <w:szCs w:val="22"/>
              </w:rPr>
              <w:t>1</w:t>
            </w:r>
            <w:r>
              <w:rPr>
                <w:rFonts w:hint="eastAsia" w:asciiTheme="minorEastAsia" w:hAnsiTheme="minorEastAsia" w:eastAsiaTheme="minorEastAsia" w:cstheme="minorEastAsia"/>
                <w:b w:val="0"/>
                <w:bCs w:val="0"/>
                <w:color w:val="auto"/>
                <w:sz w:val="22"/>
                <w:szCs w:val="22"/>
              </w:rPr>
              <w:t>.承租人使用上述房屋必须符合相关法律法规要求，上述所有租赁房屋内均不得从事洗车汽配维修、机械加工、废旧物资回收、游戏电玩等经营，不得经营或存放化工类产品及易燃易爆有毒物品。标的房屋禁止使用罐装燃气。餐饮经营不得使用明火，类似煤气灶，炭火，燃气火，不得使用不得经营或存放化工类产品及易燃易爆有毒物品。不得从事存在安全隐患、污染扰民、宗教场所及噪音和刺激性气味业态项目；不得经营小额贷款业务，不得用于非法金融业务，不得从事其他违反法律法规、公序良俗的行业，禁止经营KTV、酒吧等噪音污染较大的业态。承租人使用上述房屋须符合相关法律法规要求，如由此造成承租人不能按预想的方案使用房屋并导致租赁合同不能履约的，责任由承租人承担。</w:t>
            </w:r>
          </w:p>
          <w:p w14:paraId="3E354F10">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left"/>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2.承租</w:t>
            </w:r>
            <w:r>
              <w:rPr>
                <w:rFonts w:hint="eastAsia" w:asciiTheme="minorEastAsia" w:hAnsiTheme="minorEastAsia" w:eastAsiaTheme="minorEastAsia" w:cstheme="minorEastAsia"/>
                <w:color w:val="auto"/>
                <w:sz w:val="22"/>
                <w:szCs w:val="22"/>
                <w:lang w:val="en-US" w:eastAsia="zh-CN"/>
              </w:rPr>
              <w:t>方</w:t>
            </w:r>
            <w:r>
              <w:rPr>
                <w:rFonts w:hint="eastAsia" w:asciiTheme="minorEastAsia" w:hAnsiTheme="minorEastAsia" w:eastAsiaTheme="minorEastAsia" w:cstheme="minorEastAsia"/>
                <w:color w:val="auto"/>
                <w:sz w:val="22"/>
                <w:szCs w:val="22"/>
              </w:rPr>
              <w:t>使用上述</w:t>
            </w:r>
            <w:r>
              <w:rPr>
                <w:rFonts w:hint="eastAsia" w:asciiTheme="minorEastAsia" w:hAnsiTheme="minorEastAsia" w:eastAsiaTheme="minorEastAsia" w:cstheme="minorEastAsia"/>
                <w:color w:val="auto"/>
                <w:sz w:val="22"/>
                <w:szCs w:val="22"/>
                <w:lang w:val="en-US" w:eastAsia="zh-CN"/>
              </w:rPr>
              <w:t>房产开展经营</w:t>
            </w:r>
            <w:r>
              <w:rPr>
                <w:rFonts w:hint="eastAsia" w:asciiTheme="minorEastAsia" w:hAnsiTheme="minorEastAsia" w:eastAsiaTheme="minorEastAsia" w:cstheme="minorEastAsia"/>
                <w:color w:val="auto"/>
                <w:sz w:val="22"/>
                <w:szCs w:val="22"/>
              </w:rPr>
              <w:t>须符合相关法律法规要求，如</w:t>
            </w:r>
            <w:r>
              <w:rPr>
                <w:rFonts w:hint="eastAsia" w:asciiTheme="minorEastAsia" w:hAnsiTheme="minorEastAsia" w:eastAsiaTheme="minorEastAsia" w:cstheme="minorEastAsia"/>
                <w:color w:val="auto"/>
                <w:sz w:val="22"/>
                <w:szCs w:val="22"/>
                <w:lang w:val="en-US" w:eastAsia="zh-CN"/>
              </w:rPr>
              <w:t>因承租方原因</w:t>
            </w:r>
            <w:r>
              <w:rPr>
                <w:rFonts w:hint="eastAsia" w:asciiTheme="minorEastAsia" w:hAnsiTheme="minorEastAsia" w:eastAsiaTheme="minorEastAsia" w:cstheme="minorEastAsia"/>
                <w:color w:val="auto"/>
                <w:sz w:val="22"/>
                <w:szCs w:val="22"/>
              </w:rPr>
              <w:t>造成</w:t>
            </w:r>
            <w:r>
              <w:rPr>
                <w:rFonts w:hint="eastAsia" w:asciiTheme="minorEastAsia" w:hAnsiTheme="minorEastAsia" w:eastAsiaTheme="minorEastAsia" w:cstheme="minorEastAsia"/>
                <w:color w:val="auto"/>
                <w:sz w:val="22"/>
                <w:szCs w:val="22"/>
                <w:lang w:val="en-US" w:eastAsia="zh-CN"/>
              </w:rPr>
              <w:t>自身</w:t>
            </w:r>
            <w:r>
              <w:rPr>
                <w:rFonts w:hint="eastAsia" w:asciiTheme="minorEastAsia" w:hAnsiTheme="minorEastAsia" w:eastAsiaTheme="minorEastAsia" w:cstheme="minorEastAsia"/>
                <w:color w:val="auto"/>
                <w:sz w:val="22"/>
                <w:szCs w:val="22"/>
              </w:rPr>
              <w:t>不能按预想的方案使用</w:t>
            </w:r>
            <w:r>
              <w:rPr>
                <w:rFonts w:hint="eastAsia" w:asciiTheme="minorEastAsia" w:hAnsiTheme="minorEastAsia" w:eastAsiaTheme="minorEastAsia" w:cstheme="minorEastAsia"/>
                <w:color w:val="auto"/>
                <w:sz w:val="22"/>
                <w:szCs w:val="22"/>
                <w:lang w:val="en-US" w:eastAsia="zh-CN"/>
              </w:rPr>
              <w:t>租赁</w:t>
            </w:r>
            <w:r>
              <w:rPr>
                <w:rFonts w:hint="eastAsia" w:asciiTheme="minorEastAsia" w:hAnsiTheme="minorEastAsia" w:eastAsiaTheme="minorEastAsia" w:cstheme="minorEastAsia"/>
                <w:color w:val="auto"/>
                <w:sz w:val="22"/>
                <w:szCs w:val="22"/>
              </w:rPr>
              <w:t>房</w:t>
            </w:r>
            <w:r>
              <w:rPr>
                <w:rFonts w:hint="eastAsia" w:asciiTheme="minorEastAsia" w:hAnsiTheme="minorEastAsia" w:eastAsiaTheme="minorEastAsia" w:cstheme="minorEastAsia"/>
                <w:color w:val="auto"/>
                <w:sz w:val="22"/>
                <w:szCs w:val="22"/>
                <w:lang w:val="en-US" w:eastAsia="zh-CN"/>
              </w:rPr>
              <w:t>产</w:t>
            </w:r>
            <w:r>
              <w:rPr>
                <w:rFonts w:hint="eastAsia" w:asciiTheme="minorEastAsia" w:hAnsiTheme="minorEastAsia" w:eastAsiaTheme="minorEastAsia" w:cstheme="minorEastAsia"/>
                <w:color w:val="auto"/>
                <w:sz w:val="22"/>
                <w:szCs w:val="22"/>
              </w:rPr>
              <w:t>并导致租赁合同不能履约的，责任由承租</w:t>
            </w:r>
            <w:r>
              <w:rPr>
                <w:rFonts w:hint="eastAsia" w:asciiTheme="minorEastAsia" w:hAnsiTheme="minorEastAsia" w:eastAsiaTheme="minorEastAsia" w:cstheme="minorEastAsia"/>
                <w:color w:val="auto"/>
                <w:sz w:val="22"/>
                <w:szCs w:val="22"/>
                <w:lang w:val="en-US" w:eastAsia="zh-CN"/>
              </w:rPr>
              <w:t>方全权</w:t>
            </w:r>
            <w:r>
              <w:rPr>
                <w:rFonts w:hint="eastAsia" w:asciiTheme="minorEastAsia" w:hAnsiTheme="minorEastAsia" w:eastAsiaTheme="minorEastAsia" w:cstheme="minorEastAsia"/>
                <w:color w:val="auto"/>
                <w:sz w:val="22"/>
                <w:szCs w:val="22"/>
              </w:rPr>
              <w:t>承担。</w:t>
            </w:r>
          </w:p>
          <w:p w14:paraId="4E87F447">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left"/>
              <w:rPr>
                <w:rFonts w:hint="eastAsia" w:asciiTheme="minorEastAsia" w:hAnsiTheme="minorEastAsia" w:eastAsiaTheme="minorEastAsia" w:cstheme="minorEastAsia"/>
                <w:b w:val="0"/>
                <w:bCs w:val="0"/>
                <w:color w:val="000000" w:themeColor="text1"/>
                <w:sz w:val="21"/>
                <w:szCs w:val="21"/>
                <w:shd w:val="clear" w:color="auto" w:fill="auto"/>
                <w:lang w:eastAsia="zh-CN"/>
                <w14:textFill>
                  <w14:solidFill>
                    <w14:schemeClr w14:val="tx1"/>
                  </w14:solidFill>
                </w14:textFill>
              </w:rPr>
            </w:pPr>
            <w:r>
              <w:rPr>
                <w:rFonts w:hint="eastAsia" w:asciiTheme="minorEastAsia" w:hAnsiTheme="minorEastAsia" w:eastAsiaTheme="minorEastAsia" w:cstheme="minorEastAsia"/>
                <w:color w:val="auto"/>
                <w:sz w:val="22"/>
                <w:szCs w:val="22"/>
                <w:lang w:val="en-US" w:eastAsia="zh-CN"/>
              </w:rPr>
              <w:t>3.</w:t>
            </w:r>
            <w:r>
              <w:rPr>
                <w:rFonts w:hint="eastAsia" w:asciiTheme="minorEastAsia" w:hAnsiTheme="minorEastAsia" w:eastAsiaTheme="minorEastAsia" w:cstheme="minorEastAsia"/>
                <w:b w:val="0"/>
                <w:bCs w:val="0"/>
                <w:color w:val="auto"/>
                <w:sz w:val="22"/>
                <w:szCs w:val="22"/>
                <w:highlight w:val="none"/>
                <w:lang w:val="en-US" w:eastAsia="zh-CN"/>
              </w:rPr>
              <w:t>承租方进场装修前需将装修方案书面形式征得招租方同意，装修方案审议通过后，</w:t>
            </w:r>
            <w:r>
              <w:rPr>
                <w:rFonts w:hint="eastAsia" w:asciiTheme="minorEastAsia" w:hAnsiTheme="minorEastAsia" w:eastAsiaTheme="minorEastAsia" w:cstheme="minorEastAsia"/>
                <w:b w:val="0"/>
                <w:bCs w:val="0"/>
                <w:i w:val="0"/>
                <w:iCs w:val="0"/>
                <w:caps w:val="0"/>
                <w:color w:val="000000"/>
                <w:spacing w:val="0"/>
                <w:sz w:val="22"/>
                <w:szCs w:val="22"/>
                <w:highlight w:val="none"/>
              </w:rPr>
              <w:t>房产面积小于500㎡，免租金装修期不超过45天</w:t>
            </w:r>
            <w:r>
              <w:rPr>
                <w:rFonts w:hint="eastAsia" w:asciiTheme="minorEastAsia" w:hAnsiTheme="minorEastAsia" w:eastAsiaTheme="minorEastAsia" w:cstheme="minorEastAsia"/>
                <w:b w:val="0"/>
                <w:bCs w:val="0"/>
                <w:sz w:val="22"/>
                <w:szCs w:val="22"/>
                <w:highlight w:val="none"/>
                <w:lang w:val="en-US" w:eastAsia="zh-CN"/>
              </w:rPr>
              <w:t>；</w:t>
            </w:r>
            <w:r>
              <w:rPr>
                <w:rFonts w:hint="eastAsia" w:asciiTheme="minorEastAsia" w:hAnsiTheme="minorEastAsia" w:eastAsiaTheme="minorEastAsia" w:cstheme="minorEastAsia"/>
                <w:b w:val="0"/>
                <w:bCs w:val="0"/>
                <w:sz w:val="22"/>
                <w:szCs w:val="22"/>
                <w:lang w:val="en-US" w:eastAsia="zh-CN"/>
              </w:rPr>
              <w:t>承租方</w:t>
            </w:r>
            <w:r>
              <w:rPr>
                <w:rFonts w:hint="eastAsia" w:asciiTheme="minorEastAsia" w:hAnsiTheme="minorEastAsia" w:eastAsiaTheme="minorEastAsia" w:cstheme="minorEastAsia"/>
                <w:b w:val="0"/>
                <w:bCs w:val="0"/>
                <w:sz w:val="22"/>
                <w:szCs w:val="22"/>
              </w:rPr>
              <w:t>如无需装修计划，不享受此免租政策。如</w:t>
            </w:r>
            <w:r>
              <w:rPr>
                <w:rFonts w:hint="eastAsia" w:asciiTheme="minorEastAsia" w:hAnsiTheme="minorEastAsia" w:eastAsiaTheme="minorEastAsia" w:cstheme="minorEastAsia"/>
                <w:b w:val="0"/>
                <w:bCs w:val="0"/>
                <w:sz w:val="22"/>
                <w:szCs w:val="22"/>
                <w:lang w:val="en-US" w:eastAsia="zh-CN"/>
              </w:rPr>
              <w:t>承租人</w:t>
            </w:r>
            <w:r>
              <w:rPr>
                <w:rFonts w:hint="eastAsia" w:asciiTheme="minorEastAsia" w:hAnsiTheme="minorEastAsia" w:eastAsiaTheme="minorEastAsia" w:cstheme="minorEastAsia"/>
                <w:b w:val="0"/>
                <w:bCs w:val="0"/>
                <w:sz w:val="22"/>
                <w:szCs w:val="22"/>
              </w:rPr>
              <w:t>因经营需要对租赁场地进行装修的，所需全部费用</w:t>
            </w:r>
            <w:r>
              <w:rPr>
                <w:rFonts w:hint="eastAsia" w:asciiTheme="minorEastAsia" w:hAnsiTheme="minorEastAsia" w:eastAsiaTheme="minorEastAsia" w:cstheme="minorEastAsia"/>
                <w:b w:val="0"/>
                <w:bCs w:val="0"/>
                <w:sz w:val="22"/>
                <w:szCs w:val="22"/>
                <w:lang w:val="en-US" w:eastAsia="zh-CN"/>
              </w:rPr>
              <w:t>自行</w:t>
            </w:r>
            <w:r>
              <w:rPr>
                <w:rFonts w:hint="eastAsia" w:asciiTheme="minorEastAsia" w:hAnsiTheme="minorEastAsia" w:eastAsiaTheme="minorEastAsia" w:cstheme="minorEastAsia"/>
                <w:b w:val="0"/>
                <w:bCs w:val="0"/>
                <w:sz w:val="22"/>
                <w:szCs w:val="22"/>
              </w:rPr>
              <w:t>承担；进行装修前必须以书面形式征得</w:t>
            </w:r>
            <w:r>
              <w:rPr>
                <w:rFonts w:hint="eastAsia" w:asciiTheme="minorEastAsia" w:hAnsiTheme="minorEastAsia" w:eastAsiaTheme="minorEastAsia" w:cstheme="minorEastAsia"/>
                <w:b w:val="0"/>
                <w:bCs w:val="0"/>
                <w:sz w:val="22"/>
                <w:szCs w:val="22"/>
                <w:lang w:val="en-US" w:eastAsia="zh-CN"/>
              </w:rPr>
              <w:t>招租方</w:t>
            </w:r>
            <w:r>
              <w:rPr>
                <w:rFonts w:hint="eastAsia" w:asciiTheme="minorEastAsia" w:hAnsiTheme="minorEastAsia" w:eastAsiaTheme="minorEastAsia" w:cstheme="minorEastAsia"/>
                <w:b w:val="0"/>
                <w:bCs w:val="0"/>
                <w:sz w:val="22"/>
                <w:szCs w:val="22"/>
              </w:rPr>
              <w:t>同意。</w:t>
            </w:r>
            <w:r>
              <w:rPr>
                <w:rFonts w:hint="eastAsia" w:asciiTheme="minorEastAsia" w:hAnsiTheme="minorEastAsia" w:eastAsiaTheme="minorEastAsia" w:cstheme="minorEastAsia"/>
                <w:b w:val="0"/>
                <w:bCs w:val="0"/>
                <w:color w:val="000000" w:themeColor="text1"/>
                <w:sz w:val="21"/>
                <w:szCs w:val="21"/>
                <w:shd w:val="clear" w:color="auto" w:fill="auto"/>
                <w:lang w:eastAsia="zh-CN"/>
                <w14:textFill>
                  <w14:solidFill>
                    <w14:schemeClr w14:val="tx1"/>
                  </w14:solidFill>
                </w14:textFill>
              </w:rPr>
              <w:t>场地</w:t>
            </w:r>
            <w:r>
              <w:rPr>
                <w:rFonts w:hint="eastAsia" w:asciiTheme="minorEastAsia" w:hAnsiTheme="minorEastAsia" w:eastAsiaTheme="minorEastAsia" w:cstheme="minorEastAsia"/>
                <w:b w:val="0"/>
                <w:bCs w:val="0"/>
                <w:color w:val="000000" w:themeColor="text1"/>
                <w:sz w:val="21"/>
                <w:szCs w:val="21"/>
                <w:shd w:val="clear" w:color="auto" w:fill="auto"/>
                <w14:textFill>
                  <w14:solidFill>
                    <w14:schemeClr w14:val="tx1"/>
                  </w14:solidFill>
                </w14:textFill>
              </w:rPr>
              <w:t>租赁期间，</w:t>
            </w:r>
            <w:r>
              <w:rPr>
                <w:rFonts w:hint="eastAsia" w:asciiTheme="minorEastAsia" w:hAnsiTheme="minorEastAsia" w:eastAsiaTheme="minorEastAsia" w:cstheme="minorEastAsia"/>
                <w:b w:val="0"/>
                <w:bCs w:val="0"/>
                <w:color w:val="000000" w:themeColor="text1"/>
                <w:sz w:val="21"/>
                <w:szCs w:val="21"/>
                <w:shd w:val="clear" w:color="auto" w:fill="auto"/>
                <w:lang w:val="en-US" w:eastAsia="zh-CN"/>
                <w14:textFill>
                  <w14:solidFill>
                    <w14:schemeClr w14:val="tx1"/>
                  </w14:solidFill>
                </w14:textFill>
              </w:rPr>
              <w:t>承租方</w:t>
            </w:r>
            <w:r>
              <w:rPr>
                <w:rFonts w:hint="eastAsia" w:asciiTheme="minorEastAsia" w:hAnsiTheme="minorEastAsia" w:eastAsiaTheme="minorEastAsia" w:cstheme="minorEastAsia"/>
                <w:b w:val="0"/>
                <w:bCs w:val="0"/>
                <w:color w:val="000000" w:themeColor="text1"/>
                <w:sz w:val="21"/>
                <w:szCs w:val="21"/>
                <w:shd w:val="clear" w:color="auto" w:fill="auto"/>
                <w14:textFill>
                  <w14:solidFill>
                    <w14:schemeClr w14:val="tx1"/>
                  </w14:solidFill>
                </w14:textFill>
              </w:rPr>
              <w:t>因经营需要对租赁</w:t>
            </w:r>
            <w:r>
              <w:rPr>
                <w:rFonts w:hint="eastAsia" w:asciiTheme="minorEastAsia" w:hAnsiTheme="minorEastAsia" w:eastAsiaTheme="minorEastAsia" w:cstheme="minorEastAsia"/>
                <w:b w:val="0"/>
                <w:bCs w:val="0"/>
                <w:color w:val="000000" w:themeColor="text1"/>
                <w:sz w:val="21"/>
                <w:szCs w:val="21"/>
                <w:shd w:val="clear" w:color="auto" w:fill="auto"/>
                <w:lang w:eastAsia="zh-CN"/>
                <w14:textFill>
                  <w14:solidFill>
                    <w14:schemeClr w14:val="tx1"/>
                  </w14:solidFill>
                </w14:textFill>
              </w:rPr>
              <w:t>场地</w:t>
            </w:r>
            <w:r>
              <w:rPr>
                <w:rFonts w:hint="eastAsia" w:asciiTheme="minorEastAsia" w:hAnsiTheme="minorEastAsia" w:eastAsiaTheme="minorEastAsia" w:cstheme="minorEastAsia"/>
                <w:b w:val="0"/>
                <w:bCs w:val="0"/>
                <w:color w:val="000000" w:themeColor="text1"/>
                <w:sz w:val="21"/>
                <w:szCs w:val="21"/>
                <w:shd w:val="clear" w:color="auto" w:fill="auto"/>
                <w14:textFill>
                  <w14:solidFill>
                    <w14:schemeClr w14:val="tx1"/>
                  </w14:solidFill>
                </w14:textFill>
              </w:rPr>
              <w:t>进行装修的，所需全部费用</w:t>
            </w:r>
            <w:r>
              <w:rPr>
                <w:rFonts w:hint="eastAsia" w:asciiTheme="minorEastAsia" w:hAnsiTheme="minorEastAsia" w:eastAsiaTheme="minorEastAsia" w:cstheme="minorEastAsia"/>
                <w:b w:val="0"/>
                <w:bCs w:val="0"/>
                <w:color w:val="000000" w:themeColor="text1"/>
                <w:sz w:val="21"/>
                <w:szCs w:val="21"/>
                <w:shd w:val="clear" w:color="auto" w:fill="auto"/>
                <w:lang w:val="en-US" w:eastAsia="zh-CN"/>
                <w14:textFill>
                  <w14:solidFill>
                    <w14:schemeClr w14:val="tx1"/>
                  </w14:solidFill>
                </w14:textFill>
              </w:rPr>
              <w:t>自行</w:t>
            </w:r>
            <w:r>
              <w:rPr>
                <w:rFonts w:hint="eastAsia" w:asciiTheme="minorEastAsia" w:hAnsiTheme="minorEastAsia" w:eastAsiaTheme="minorEastAsia" w:cstheme="minorEastAsia"/>
                <w:b w:val="0"/>
                <w:bCs w:val="0"/>
                <w:color w:val="000000" w:themeColor="text1"/>
                <w:sz w:val="21"/>
                <w:szCs w:val="21"/>
                <w:shd w:val="clear" w:color="auto" w:fill="auto"/>
                <w14:textFill>
                  <w14:solidFill>
                    <w14:schemeClr w14:val="tx1"/>
                  </w14:solidFill>
                </w14:textFill>
              </w:rPr>
              <w:t>承担；</w:t>
            </w:r>
            <w:r>
              <w:rPr>
                <w:rFonts w:hint="eastAsia" w:asciiTheme="minorEastAsia" w:hAnsiTheme="minorEastAsia" w:eastAsiaTheme="minorEastAsia" w:cstheme="minorEastAsia"/>
                <w:b w:val="0"/>
                <w:bCs w:val="0"/>
                <w:color w:val="000000" w:themeColor="text1"/>
                <w:sz w:val="21"/>
                <w:szCs w:val="21"/>
                <w:shd w:val="clear" w:color="auto" w:fill="auto"/>
                <w:lang w:eastAsia="zh-CN"/>
                <w14:textFill>
                  <w14:solidFill>
                    <w14:schemeClr w14:val="tx1"/>
                  </w14:solidFill>
                </w14:textFill>
              </w:rPr>
              <w:t>场地</w:t>
            </w:r>
            <w:r>
              <w:rPr>
                <w:rFonts w:hint="eastAsia" w:asciiTheme="minorEastAsia" w:hAnsiTheme="minorEastAsia" w:eastAsiaTheme="minorEastAsia" w:cstheme="minorEastAsia"/>
                <w:b w:val="0"/>
                <w:bCs w:val="0"/>
                <w:color w:val="000000" w:themeColor="text1"/>
                <w:sz w:val="21"/>
                <w:szCs w:val="21"/>
                <w:shd w:val="clear" w:color="auto" w:fill="auto"/>
                <w14:textFill>
                  <w14:solidFill>
                    <w14:schemeClr w14:val="tx1"/>
                  </w14:solidFill>
                </w14:textFill>
              </w:rPr>
              <w:t>进行装修前必须以书面形式征得甲方同意</w:t>
            </w:r>
            <w:r>
              <w:rPr>
                <w:rFonts w:hint="eastAsia" w:asciiTheme="minorEastAsia" w:hAnsiTheme="minorEastAsia" w:eastAsiaTheme="minorEastAsia" w:cstheme="minorEastAsia"/>
                <w:b w:val="0"/>
                <w:bCs w:val="0"/>
                <w:color w:val="000000" w:themeColor="text1"/>
                <w:sz w:val="21"/>
                <w:szCs w:val="21"/>
                <w:shd w:val="clear" w:color="auto" w:fill="auto"/>
                <w:lang w:eastAsia="zh-CN"/>
                <w14:textFill>
                  <w14:solidFill>
                    <w14:schemeClr w14:val="tx1"/>
                  </w14:solidFill>
                </w14:textFill>
              </w:rPr>
              <w:t>。</w:t>
            </w:r>
          </w:p>
          <w:p w14:paraId="4816DDCB">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b w:val="0"/>
                <w:bCs w:val="0"/>
                <w:color w:val="000000" w:themeColor="text1"/>
                <w:sz w:val="22"/>
                <w:szCs w:val="22"/>
                <w:shd w:val="clear" w:color="auto" w:fill="auto"/>
                <w:lang w:val="en-US" w:eastAsia="zh-CN"/>
                <w14:textFill>
                  <w14:solidFill>
                    <w14:schemeClr w14:val="tx1"/>
                  </w14:solidFill>
                </w14:textFill>
              </w:rPr>
              <w:t>4.</w:t>
            </w:r>
            <w:r>
              <w:rPr>
                <w:rFonts w:hint="eastAsia" w:asciiTheme="minorEastAsia" w:hAnsiTheme="minorEastAsia" w:eastAsiaTheme="minorEastAsia" w:cstheme="minorEastAsia"/>
                <w:b w:val="0"/>
                <w:bCs w:val="0"/>
                <w:color w:val="000000" w:themeColor="text1"/>
                <w:sz w:val="22"/>
                <w:szCs w:val="22"/>
                <w:highlight w:val="none"/>
                <w:shd w:val="clear" w:color="auto" w:fill="auto"/>
                <w:lang w:val="en-US" w:eastAsia="zh-CN"/>
                <w14:textFill>
                  <w14:solidFill>
                    <w14:schemeClr w14:val="tx1"/>
                  </w14:solidFill>
                </w14:textFill>
              </w:rPr>
              <w:t>该出租房产规划许可证用途为会展，产证性质为划拨/其他；承租方报名前应</w:t>
            </w:r>
            <w:r>
              <w:rPr>
                <w:rFonts w:hint="eastAsia" w:asciiTheme="minorEastAsia" w:hAnsiTheme="minorEastAsia" w:eastAsiaTheme="minorEastAsia" w:cstheme="minorEastAsia"/>
                <w:b w:val="0"/>
                <w:bCs w:val="0"/>
                <w:color w:val="auto"/>
                <w:sz w:val="22"/>
                <w:szCs w:val="22"/>
                <w:highlight w:val="none"/>
              </w:rPr>
              <w:t>自行了解使用该</w:t>
            </w:r>
            <w:r>
              <w:rPr>
                <w:rFonts w:hint="eastAsia" w:asciiTheme="minorEastAsia" w:hAnsiTheme="minorEastAsia" w:eastAsiaTheme="minorEastAsia" w:cstheme="minorEastAsia"/>
                <w:b w:val="0"/>
                <w:bCs w:val="0"/>
                <w:color w:val="auto"/>
                <w:sz w:val="22"/>
                <w:szCs w:val="22"/>
                <w:highlight w:val="none"/>
                <w:lang w:val="en-US" w:eastAsia="zh-CN"/>
              </w:rPr>
              <w:t>房产</w:t>
            </w:r>
            <w:r>
              <w:rPr>
                <w:rFonts w:hint="eastAsia" w:asciiTheme="minorEastAsia" w:hAnsiTheme="minorEastAsia" w:eastAsiaTheme="minorEastAsia" w:cstheme="minorEastAsia"/>
                <w:b w:val="0"/>
                <w:bCs w:val="0"/>
                <w:color w:val="auto"/>
                <w:sz w:val="22"/>
                <w:szCs w:val="22"/>
                <w:highlight w:val="none"/>
              </w:rPr>
              <w:t>可能涉及的相关法律法规及市政规定</w:t>
            </w:r>
            <w:r>
              <w:rPr>
                <w:rFonts w:hint="eastAsia" w:asciiTheme="minorEastAsia" w:hAnsiTheme="minorEastAsia" w:eastAsiaTheme="minorEastAsia" w:cstheme="minorEastAsia"/>
                <w:b w:val="0"/>
                <w:bCs w:val="0"/>
                <w:color w:val="auto"/>
                <w:sz w:val="22"/>
                <w:szCs w:val="22"/>
                <w:highlight w:val="none"/>
                <w:lang w:eastAsia="zh-CN"/>
              </w:rPr>
              <w:t>，</w:t>
            </w:r>
            <w:r>
              <w:rPr>
                <w:rFonts w:hint="eastAsia" w:asciiTheme="minorEastAsia" w:hAnsiTheme="minorEastAsia" w:eastAsiaTheme="minorEastAsia" w:cstheme="minorEastAsia"/>
                <w:b w:val="0"/>
                <w:bCs w:val="0"/>
                <w:color w:val="000000" w:themeColor="text1"/>
                <w:sz w:val="22"/>
                <w:szCs w:val="22"/>
                <w:highlight w:val="none"/>
                <w:shd w:val="clear" w:color="auto" w:fill="auto"/>
                <w:lang w:val="en-US" w:eastAsia="zh-CN"/>
                <w14:textFill>
                  <w14:solidFill>
                    <w14:schemeClr w14:val="tx1"/>
                  </w14:solidFill>
                </w14:textFill>
              </w:rPr>
              <w:t>如需要办理消防证件请仔细关注招租文件披露信息</w:t>
            </w:r>
            <w:r>
              <w:rPr>
                <w:rFonts w:hint="eastAsia" w:asciiTheme="minorEastAsia" w:hAnsiTheme="minorEastAsia" w:eastAsiaTheme="minorEastAsia" w:cstheme="minorEastAsia"/>
                <w:b w:val="0"/>
                <w:bCs w:val="0"/>
                <w:color w:val="auto"/>
                <w:sz w:val="22"/>
                <w:szCs w:val="22"/>
                <w:highlight w:val="none"/>
                <w:lang w:eastAsia="zh-CN"/>
              </w:rPr>
              <w:t>；</w:t>
            </w:r>
            <w:r>
              <w:rPr>
                <w:rFonts w:hint="eastAsia" w:asciiTheme="minorEastAsia" w:hAnsiTheme="minorEastAsia" w:eastAsiaTheme="minorEastAsia" w:cstheme="minorEastAsia"/>
                <w:b w:val="0"/>
                <w:bCs w:val="0"/>
                <w:color w:val="auto"/>
                <w:sz w:val="22"/>
                <w:szCs w:val="22"/>
                <w:highlight w:val="none"/>
                <w:lang w:val="en-US" w:eastAsia="zh-CN"/>
              </w:rPr>
              <w:t>承租方</w:t>
            </w:r>
            <w:r>
              <w:rPr>
                <w:rFonts w:hint="eastAsia" w:asciiTheme="minorEastAsia" w:hAnsiTheme="minorEastAsia" w:eastAsiaTheme="minorEastAsia" w:cstheme="minorEastAsia"/>
                <w:b w:val="0"/>
                <w:bCs w:val="0"/>
                <w:color w:val="000000" w:themeColor="text1"/>
                <w:kern w:val="0"/>
                <w:sz w:val="22"/>
                <w:szCs w:val="22"/>
                <w:highlight w:val="none"/>
                <w14:textFill>
                  <w14:solidFill>
                    <w14:schemeClr w14:val="tx1"/>
                  </w14:solidFill>
                </w14:textFill>
              </w:rPr>
              <w:t>经营项目</w:t>
            </w:r>
            <w:r>
              <w:rPr>
                <w:rFonts w:hint="eastAsia" w:asciiTheme="minorEastAsia" w:hAnsiTheme="minorEastAsia" w:eastAsiaTheme="minorEastAsia" w:cstheme="minorEastAsia"/>
                <w:b w:val="0"/>
                <w:bCs w:val="0"/>
                <w:color w:val="000000" w:themeColor="text1"/>
                <w:kern w:val="0"/>
                <w:sz w:val="22"/>
                <w:szCs w:val="22"/>
                <w:highlight w:val="none"/>
                <w:lang w:val="en-US" w:eastAsia="zh-CN"/>
                <w14:textFill>
                  <w14:solidFill>
                    <w14:schemeClr w14:val="tx1"/>
                  </w14:solidFill>
                </w14:textFill>
              </w:rPr>
              <w:t>需</w:t>
            </w:r>
            <w:r>
              <w:rPr>
                <w:rFonts w:hint="eastAsia" w:asciiTheme="minorEastAsia" w:hAnsiTheme="minorEastAsia" w:eastAsiaTheme="minorEastAsia" w:cstheme="minorEastAsia"/>
                <w:b w:val="0"/>
                <w:bCs w:val="0"/>
                <w:color w:val="000000" w:themeColor="text1"/>
                <w:kern w:val="0"/>
                <w:sz w:val="22"/>
                <w:szCs w:val="22"/>
                <w:highlight w:val="none"/>
                <w14:textFill>
                  <w14:solidFill>
                    <w14:schemeClr w14:val="tx1"/>
                  </w14:solidFill>
                </w14:textFill>
              </w:rPr>
              <w:t>符合相关法律法规的要求，并根据主管部门的要求办妥相关环评、消防备案及经营证照等相关手续</w:t>
            </w:r>
            <w:r>
              <w:rPr>
                <w:rFonts w:hint="eastAsia" w:asciiTheme="minorEastAsia" w:hAnsiTheme="minorEastAsia" w:eastAsiaTheme="minorEastAsia" w:cstheme="minorEastAsia"/>
                <w:b w:val="0"/>
                <w:bCs w:val="0"/>
                <w:color w:val="000000" w:themeColor="text1"/>
                <w:kern w:val="0"/>
                <w:sz w:val="22"/>
                <w:szCs w:val="22"/>
                <w:highlight w:val="none"/>
                <w:lang w:eastAsia="zh-CN"/>
                <w14:textFill>
                  <w14:solidFill>
                    <w14:schemeClr w14:val="tx1"/>
                  </w14:solidFill>
                </w14:textFill>
              </w:rPr>
              <w:t>，</w:t>
            </w:r>
            <w:r>
              <w:rPr>
                <w:rFonts w:hint="eastAsia" w:asciiTheme="minorEastAsia" w:hAnsiTheme="minorEastAsia" w:eastAsiaTheme="minorEastAsia" w:cstheme="minorEastAsia"/>
                <w:b w:val="0"/>
                <w:bCs w:val="0"/>
                <w:sz w:val="22"/>
                <w:szCs w:val="22"/>
                <w:highlight w:val="none"/>
              </w:rPr>
              <w:t>如因该</w:t>
            </w:r>
            <w:r>
              <w:rPr>
                <w:rFonts w:hint="eastAsia" w:asciiTheme="minorEastAsia" w:hAnsiTheme="minorEastAsia" w:eastAsiaTheme="minorEastAsia" w:cstheme="minorEastAsia"/>
                <w:b w:val="0"/>
                <w:bCs w:val="0"/>
                <w:sz w:val="22"/>
                <w:szCs w:val="22"/>
                <w:highlight w:val="none"/>
                <w:lang w:val="en-US" w:eastAsia="zh-CN"/>
              </w:rPr>
              <w:t>出租</w:t>
            </w:r>
            <w:r>
              <w:rPr>
                <w:rFonts w:hint="eastAsia" w:asciiTheme="minorEastAsia" w:hAnsiTheme="minorEastAsia" w:eastAsiaTheme="minorEastAsia" w:cstheme="minorEastAsia"/>
                <w:b w:val="0"/>
                <w:bCs w:val="0"/>
                <w:sz w:val="22"/>
                <w:szCs w:val="22"/>
                <w:highlight w:val="none"/>
              </w:rPr>
              <w:t>房屋或房屋范围内的不动产权</w:t>
            </w:r>
            <w:r>
              <w:rPr>
                <w:rFonts w:hint="eastAsia" w:asciiTheme="minorEastAsia" w:hAnsiTheme="minorEastAsia" w:eastAsiaTheme="minorEastAsia" w:cstheme="minorEastAsia"/>
                <w:b w:val="0"/>
                <w:bCs w:val="0"/>
                <w:sz w:val="22"/>
                <w:szCs w:val="22"/>
                <w:highlight w:val="none"/>
                <w:lang w:val="en-US" w:eastAsia="zh-CN"/>
              </w:rPr>
              <w:t>及规划许可证性质问题</w:t>
            </w:r>
            <w:r>
              <w:rPr>
                <w:rFonts w:hint="eastAsia" w:asciiTheme="minorEastAsia" w:hAnsiTheme="minorEastAsia" w:eastAsiaTheme="minorEastAsia" w:cstheme="minorEastAsia"/>
                <w:b w:val="0"/>
                <w:bCs w:val="0"/>
                <w:sz w:val="22"/>
                <w:szCs w:val="22"/>
                <w:highlight w:val="none"/>
              </w:rPr>
              <w:t>涉及</w:t>
            </w:r>
            <w:r>
              <w:rPr>
                <w:rFonts w:hint="eastAsia" w:asciiTheme="minorEastAsia" w:hAnsiTheme="minorEastAsia" w:eastAsiaTheme="minorEastAsia" w:cstheme="minorEastAsia"/>
                <w:b w:val="0"/>
                <w:bCs w:val="0"/>
                <w:sz w:val="22"/>
                <w:szCs w:val="22"/>
                <w:highlight w:val="none"/>
                <w:lang w:val="en-US" w:eastAsia="zh-CN"/>
              </w:rPr>
              <w:t>消防备案及相关经营证件无法办理</w:t>
            </w:r>
            <w:r>
              <w:rPr>
                <w:rFonts w:hint="eastAsia" w:asciiTheme="minorEastAsia" w:hAnsiTheme="minorEastAsia" w:eastAsiaTheme="minorEastAsia" w:cstheme="minorEastAsia"/>
                <w:b w:val="0"/>
                <w:bCs w:val="0"/>
                <w:sz w:val="22"/>
                <w:szCs w:val="22"/>
                <w:highlight w:val="none"/>
              </w:rPr>
              <w:t>，</w:t>
            </w:r>
            <w:r>
              <w:rPr>
                <w:rFonts w:hint="eastAsia" w:asciiTheme="minorEastAsia" w:hAnsiTheme="minorEastAsia" w:eastAsiaTheme="minorEastAsia" w:cstheme="minorEastAsia"/>
                <w:b w:val="0"/>
                <w:bCs w:val="0"/>
                <w:sz w:val="22"/>
                <w:szCs w:val="22"/>
                <w:highlight w:val="none"/>
                <w:lang w:val="en-US" w:eastAsia="zh-CN"/>
              </w:rPr>
              <w:t>承租方</w:t>
            </w:r>
            <w:r>
              <w:rPr>
                <w:rFonts w:hint="eastAsia" w:asciiTheme="minorEastAsia" w:hAnsiTheme="minorEastAsia" w:eastAsiaTheme="minorEastAsia" w:cstheme="minorEastAsia"/>
                <w:b w:val="0"/>
                <w:bCs w:val="0"/>
                <w:color w:val="auto"/>
                <w:sz w:val="22"/>
                <w:szCs w:val="22"/>
                <w:highlight w:val="none"/>
              </w:rPr>
              <w:t>自愿承担因上述原因导致的一切后果和法律责任</w:t>
            </w:r>
            <w:r>
              <w:rPr>
                <w:rFonts w:hint="eastAsia" w:asciiTheme="minorEastAsia" w:hAnsiTheme="minorEastAsia" w:eastAsiaTheme="minorEastAsia" w:cstheme="minorEastAsia"/>
                <w:b w:val="0"/>
                <w:bCs w:val="0"/>
                <w:color w:val="auto"/>
                <w:sz w:val="22"/>
                <w:szCs w:val="22"/>
                <w:highlight w:val="none"/>
                <w:lang w:eastAsia="zh-CN"/>
              </w:rPr>
              <w:t>，</w:t>
            </w:r>
            <w:r>
              <w:rPr>
                <w:rFonts w:hint="eastAsia" w:asciiTheme="minorEastAsia" w:hAnsiTheme="minorEastAsia" w:eastAsiaTheme="minorEastAsia" w:cstheme="minorEastAsia"/>
                <w:b w:val="0"/>
                <w:bCs w:val="0"/>
                <w:color w:val="auto"/>
                <w:sz w:val="22"/>
                <w:szCs w:val="22"/>
                <w:highlight w:val="none"/>
                <w:lang w:val="en-US" w:eastAsia="zh-CN"/>
              </w:rPr>
              <w:t>招租方</w:t>
            </w:r>
            <w:r>
              <w:rPr>
                <w:rFonts w:hint="eastAsia" w:asciiTheme="minorEastAsia" w:hAnsiTheme="minorEastAsia" w:eastAsiaTheme="minorEastAsia" w:cstheme="minorEastAsia"/>
                <w:b w:val="0"/>
                <w:bCs w:val="0"/>
                <w:color w:val="000000" w:themeColor="text1"/>
                <w:kern w:val="0"/>
                <w:sz w:val="22"/>
                <w:szCs w:val="22"/>
                <w:highlight w:val="none"/>
                <w14:textFill>
                  <w14:solidFill>
                    <w14:schemeClr w14:val="tx1"/>
                  </w14:solidFill>
                </w14:textFill>
              </w:rPr>
              <w:t>不承担任何有关</w:t>
            </w:r>
            <w:r>
              <w:rPr>
                <w:rFonts w:hint="eastAsia" w:asciiTheme="minorEastAsia" w:hAnsiTheme="minorEastAsia" w:eastAsiaTheme="minorEastAsia" w:cstheme="minorEastAsia"/>
                <w:b w:val="0"/>
                <w:bCs w:val="0"/>
                <w:color w:val="000000" w:themeColor="text1"/>
                <w:kern w:val="0"/>
                <w:sz w:val="22"/>
                <w:szCs w:val="22"/>
                <w:highlight w:val="none"/>
                <w:lang w:val="en-US" w:eastAsia="zh-CN"/>
                <w14:textFill>
                  <w14:solidFill>
                    <w14:schemeClr w14:val="tx1"/>
                  </w14:solidFill>
                </w14:textFill>
              </w:rPr>
              <w:t>承租方</w:t>
            </w:r>
            <w:r>
              <w:rPr>
                <w:rFonts w:hint="eastAsia" w:asciiTheme="minorEastAsia" w:hAnsiTheme="minorEastAsia" w:eastAsiaTheme="minorEastAsia" w:cstheme="minorEastAsia"/>
                <w:b w:val="0"/>
                <w:bCs w:val="0"/>
                <w:color w:val="000000" w:themeColor="text1"/>
                <w:kern w:val="0"/>
                <w:sz w:val="22"/>
                <w:szCs w:val="22"/>
                <w:highlight w:val="none"/>
                <w14:textFill>
                  <w14:solidFill>
                    <w14:schemeClr w14:val="tx1"/>
                  </w14:solidFill>
                </w14:textFill>
              </w:rPr>
              <w:t>未能通过消防验收及其它相关审批及验收的责任</w:t>
            </w:r>
            <w:r>
              <w:rPr>
                <w:rFonts w:hint="eastAsia" w:asciiTheme="minorEastAsia" w:hAnsiTheme="minorEastAsia" w:eastAsiaTheme="minorEastAsia" w:cstheme="minorEastAsia"/>
                <w:b w:val="0"/>
                <w:bCs w:val="0"/>
                <w:color w:val="000000" w:themeColor="text1"/>
                <w:kern w:val="0"/>
                <w:sz w:val="22"/>
                <w:szCs w:val="22"/>
                <w:highlight w:val="none"/>
                <w:lang w:eastAsia="zh-CN"/>
                <w14:textFill>
                  <w14:solidFill>
                    <w14:schemeClr w14:val="tx1"/>
                  </w14:solidFill>
                </w14:textFill>
              </w:rPr>
              <w:t>。</w:t>
            </w:r>
          </w:p>
        </w:tc>
      </w:tr>
      <w:tr w14:paraId="3FA7B88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61" w:hRule="atLeast"/>
        </w:trPr>
        <w:tc>
          <w:tcPr>
            <w:tcW w:w="1926" w:type="dxa"/>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14:paraId="14D1C0E0">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租金</w:t>
            </w:r>
            <w:r>
              <w:rPr>
                <w:rFonts w:hint="eastAsia" w:asciiTheme="minorEastAsia" w:hAnsiTheme="minorEastAsia" w:eastAsiaTheme="minorEastAsia" w:cstheme="minorEastAsia"/>
                <w:spacing w:val="-2"/>
                <w:sz w:val="22"/>
                <w:szCs w:val="22"/>
              </w:rPr>
              <w:t>、</w:t>
            </w:r>
            <w:r>
              <w:rPr>
                <w:rFonts w:hint="eastAsia" w:asciiTheme="minorEastAsia" w:hAnsiTheme="minorEastAsia" w:eastAsiaTheme="minorEastAsia" w:cstheme="minorEastAsia"/>
                <w:color w:val="auto"/>
                <w:sz w:val="22"/>
                <w:szCs w:val="22"/>
              </w:rPr>
              <w:t>履约保证金</w:t>
            </w:r>
            <w:r>
              <w:rPr>
                <w:rFonts w:hint="eastAsia" w:asciiTheme="minorEastAsia" w:hAnsiTheme="minorEastAsia" w:eastAsiaTheme="minorEastAsia" w:cstheme="minorEastAsia"/>
                <w:color w:val="auto"/>
                <w:sz w:val="22"/>
                <w:szCs w:val="22"/>
                <w:lang w:eastAsia="zh-CN"/>
              </w:rPr>
              <w:t>及</w:t>
            </w:r>
            <w:r>
              <w:rPr>
                <w:rFonts w:hint="eastAsia" w:asciiTheme="minorEastAsia" w:hAnsiTheme="minorEastAsia" w:eastAsiaTheme="minorEastAsia" w:cstheme="minorEastAsia"/>
                <w:color w:val="auto"/>
                <w:sz w:val="22"/>
                <w:szCs w:val="22"/>
                <w:lang w:val="en-US" w:eastAsia="zh-CN"/>
              </w:rPr>
              <w:t>合作意向金</w:t>
            </w:r>
            <w:r>
              <w:rPr>
                <w:rFonts w:hint="eastAsia" w:asciiTheme="minorEastAsia" w:hAnsiTheme="minorEastAsia" w:eastAsiaTheme="minorEastAsia" w:cstheme="minorEastAsia"/>
                <w:color w:val="auto"/>
                <w:sz w:val="22"/>
                <w:szCs w:val="22"/>
              </w:rPr>
              <w:t>支付</w:t>
            </w:r>
          </w:p>
        </w:tc>
        <w:tc>
          <w:tcPr>
            <w:tcW w:w="7900" w:type="dxa"/>
            <w:tcBorders>
              <w:top w:val="single" w:color="auto" w:sz="4" w:space="0"/>
              <w:left w:val="nil"/>
              <w:bottom w:val="single" w:color="auto" w:sz="4" w:space="0"/>
              <w:right w:val="single" w:color="auto" w:sz="4" w:space="0"/>
            </w:tcBorders>
            <w:shd w:val="clear" w:color="auto" w:fill="auto"/>
            <w:tcMar>
              <w:left w:w="108" w:type="dxa"/>
              <w:right w:w="108" w:type="dxa"/>
            </w:tcMar>
            <w:vAlign w:val="center"/>
          </w:tcPr>
          <w:p w14:paraId="0CF09107">
            <w:pPr>
              <w:pStyle w:val="11"/>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left"/>
              <w:rPr>
                <w:rFonts w:hint="eastAsia" w:asciiTheme="minorEastAsia" w:hAnsiTheme="minorEastAsia" w:eastAsiaTheme="minorEastAsia" w:cstheme="minorEastAsia"/>
                <w:b w:val="0"/>
                <w:bCs w:val="0"/>
                <w:color w:val="auto"/>
                <w:sz w:val="22"/>
                <w:szCs w:val="22"/>
                <w:highlight w:val="none"/>
              </w:rPr>
            </w:pPr>
            <w:r>
              <w:rPr>
                <w:rFonts w:hint="eastAsia" w:asciiTheme="minorEastAsia" w:hAnsiTheme="minorEastAsia" w:eastAsiaTheme="minorEastAsia" w:cstheme="minorEastAsia"/>
                <w:b w:val="0"/>
                <w:bCs w:val="0"/>
                <w:color w:val="auto"/>
                <w:sz w:val="22"/>
                <w:szCs w:val="22"/>
                <w:highlight w:val="none"/>
              </w:rPr>
              <w:t>租金一次</w:t>
            </w:r>
            <w:r>
              <w:rPr>
                <w:rFonts w:hint="eastAsia" w:asciiTheme="minorEastAsia" w:hAnsiTheme="minorEastAsia" w:eastAsiaTheme="minorEastAsia" w:cstheme="minorEastAsia"/>
                <w:b w:val="0"/>
                <w:bCs w:val="0"/>
                <w:color w:val="auto"/>
                <w:sz w:val="22"/>
                <w:szCs w:val="22"/>
                <w:highlight w:val="none"/>
                <w:lang w:val="en-US" w:eastAsia="zh-CN"/>
              </w:rPr>
              <w:t>性支付六个月租金</w:t>
            </w:r>
            <w:r>
              <w:rPr>
                <w:rFonts w:hint="eastAsia" w:asciiTheme="minorEastAsia" w:hAnsiTheme="minorEastAsia" w:eastAsiaTheme="minorEastAsia" w:cstheme="minorEastAsia"/>
                <w:b w:val="0"/>
                <w:bCs w:val="0"/>
                <w:color w:val="auto"/>
                <w:sz w:val="22"/>
                <w:szCs w:val="22"/>
                <w:highlight w:val="none"/>
              </w:rPr>
              <w:t>，</w:t>
            </w:r>
            <w:r>
              <w:rPr>
                <w:rFonts w:hint="eastAsia" w:asciiTheme="minorEastAsia" w:hAnsiTheme="minorEastAsia" w:eastAsiaTheme="minorEastAsia" w:cstheme="minorEastAsia"/>
                <w:b w:val="0"/>
                <w:bCs w:val="0"/>
                <w:color w:val="auto"/>
                <w:sz w:val="22"/>
                <w:szCs w:val="22"/>
                <w:highlight w:val="none"/>
                <w:lang w:val="en-US" w:eastAsia="zh-CN"/>
              </w:rPr>
              <w:t>租期内无递增，</w:t>
            </w:r>
            <w:r>
              <w:rPr>
                <w:rFonts w:hint="eastAsia" w:asciiTheme="minorEastAsia" w:hAnsiTheme="minorEastAsia" w:eastAsiaTheme="minorEastAsia" w:cstheme="minorEastAsia"/>
                <w:b w:val="0"/>
                <w:bCs w:val="0"/>
                <w:color w:val="auto"/>
                <w:sz w:val="22"/>
                <w:szCs w:val="22"/>
                <w:highlight w:val="none"/>
              </w:rPr>
              <w:t>先支付后使用</w:t>
            </w:r>
            <w:r>
              <w:rPr>
                <w:rFonts w:hint="eastAsia" w:asciiTheme="minorEastAsia" w:hAnsiTheme="minorEastAsia" w:eastAsiaTheme="minorEastAsia" w:cstheme="minorEastAsia"/>
                <w:b w:val="0"/>
                <w:bCs w:val="0"/>
                <w:color w:val="auto"/>
                <w:sz w:val="22"/>
                <w:szCs w:val="22"/>
                <w:highlight w:val="none"/>
                <w:lang w:eastAsia="zh-CN"/>
              </w:rPr>
              <w:t>。</w:t>
            </w:r>
          </w:p>
          <w:p w14:paraId="27055D31">
            <w:pPr>
              <w:pStyle w:val="11"/>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leftChars="0" w:right="0" w:rightChars="0" w:firstLine="0" w:firstLineChars="0"/>
              <w:jc w:val="left"/>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b w:val="0"/>
                <w:bCs w:val="0"/>
                <w:color w:val="auto"/>
                <w:sz w:val="22"/>
                <w:szCs w:val="22"/>
              </w:rPr>
              <w:t>履约保证金为</w:t>
            </w:r>
            <w:r>
              <w:rPr>
                <w:rFonts w:hint="eastAsia" w:asciiTheme="minorEastAsia" w:hAnsiTheme="minorEastAsia" w:eastAsiaTheme="minorEastAsia" w:cstheme="minorEastAsia"/>
                <w:b w:val="0"/>
                <w:bCs w:val="0"/>
                <w:color w:val="auto"/>
                <w:sz w:val="22"/>
                <w:szCs w:val="22"/>
                <w:lang w:eastAsia="zh-CN"/>
              </w:rPr>
              <w:t>六</w:t>
            </w:r>
            <w:r>
              <w:rPr>
                <w:rFonts w:hint="eastAsia" w:asciiTheme="minorEastAsia" w:hAnsiTheme="minorEastAsia" w:eastAsiaTheme="minorEastAsia" w:cstheme="minorEastAsia"/>
                <w:b w:val="0"/>
                <w:bCs w:val="0"/>
                <w:color w:val="auto"/>
                <w:sz w:val="22"/>
                <w:szCs w:val="22"/>
              </w:rPr>
              <w:t>个月租金，</w:t>
            </w:r>
            <w:r>
              <w:rPr>
                <w:rFonts w:hint="eastAsia" w:asciiTheme="minorEastAsia" w:hAnsiTheme="minorEastAsia" w:eastAsiaTheme="minorEastAsia" w:cstheme="minorEastAsia"/>
                <w:b w:val="0"/>
                <w:bCs w:val="0"/>
                <w:color w:val="auto"/>
                <w:sz w:val="22"/>
                <w:szCs w:val="22"/>
                <w:lang w:eastAsia="zh-CN"/>
              </w:rPr>
              <w:t>承租人应在合</w:t>
            </w:r>
            <w:r>
              <w:rPr>
                <w:rFonts w:hint="eastAsia" w:asciiTheme="minorEastAsia" w:hAnsiTheme="minorEastAsia" w:eastAsiaTheme="minorEastAsia" w:cstheme="minorEastAsia"/>
                <w:color w:val="auto"/>
                <w:sz w:val="22"/>
                <w:szCs w:val="22"/>
              </w:rPr>
              <w:t>同签订</w:t>
            </w:r>
            <w:r>
              <w:rPr>
                <w:rFonts w:hint="eastAsia" w:asciiTheme="minorEastAsia" w:hAnsiTheme="minorEastAsia" w:eastAsiaTheme="minorEastAsia" w:cstheme="minorEastAsia"/>
                <w:color w:val="auto"/>
                <w:sz w:val="22"/>
                <w:szCs w:val="22"/>
                <w:lang w:eastAsia="zh-CN"/>
              </w:rPr>
              <w:t>后五个工作日内</w:t>
            </w:r>
            <w:r>
              <w:rPr>
                <w:rFonts w:hint="eastAsia" w:asciiTheme="minorEastAsia" w:hAnsiTheme="minorEastAsia" w:eastAsiaTheme="minorEastAsia" w:cstheme="minorEastAsia"/>
                <w:color w:val="auto"/>
                <w:sz w:val="22"/>
                <w:szCs w:val="22"/>
              </w:rPr>
              <w:t>向</w:t>
            </w:r>
            <w:r>
              <w:rPr>
                <w:rFonts w:hint="eastAsia" w:asciiTheme="minorEastAsia" w:hAnsiTheme="minorEastAsia" w:eastAsiaTheme="minorEastAsia" w:cstheme="minorEastAsia"/>
                <w:color w:val="auto"/>
                <w:sz w:val="22"/>
                <w:szCs w:val="22"/>
                <w:lang w:val="en-US" w:eastAsia="zh-CN"/>
              </w:rPr>
              <w:t>招租人缴纳</w:t>
            </w:r>
            <w:r>
              <w:rPr>
                <w:rFonts w:hint="eastAsia" w:asciiTheme="minorEastAsia" w:hAnsiTheme="minorEastAsia" w:eastAsiaTheme="minorEastAsia" w:cstheme="minorEastAsia"/>
                <w:color w:val="auto"/>
                <w:sz w:val="22"/>
                <w:szCs w:val="22"/>
              </w:rPr>
              <w:t>履约保证金。</w:t>
            </w:r>
          </w:p>
          <w:p w14:paraId="45D8012B">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right="0" w:rightChars="0"/>
              <w:jc w:val="left"/>
              <w:rPr>
                <w:rFonts w:hint="eastAsia" w:asciiTheme="minorEastAsia" w:hAnsiTheme="minorEastAsia" w:eastAsiaTheme="minorEastAsia" w:cstheme="minorEastAsia"/>
                <w:color w:val="auto"/>
                <w:sz w:val="22"/>
                <w:szCs w:val="22"/>
                <w:lang w:val="en-US" w:eastAsia="zh-CN"/>
              </w:rPr>
            </w:pPr>
            <w:r>
              <w:rPr>
                <w:rFonts w:hint="eastAsia" w:asciiTheme="minorEastAsia" w:hAnsiTheme="minorEastAsia" w:eastAsiaTheme="minorEastAsia" w:cstheme="minorEastAsia"/>
                <w:color w:val="auto"/>
                <w:sz w:val="22"/>
                <w:szCs w:val="22"/>
                <w:lang w:val="en-US" w:eastAsia="zh-CN"/>
              </w:rPr>
              <w:t>3.</w:t>
            </w:r>
            <w:r>
              <w:rPr>
                <w:rFonts w:hint="eastAsia" w:asciiTheme="minorEastAsia" w:hAnsiTheme="minorEastAsia" w:eastAsiaTheme="minorEastAsia" w:cstheme="minorEastAsia"/>
                <w:b w:val="0"/>
                <w:bCs w:val="0"/>
                <w:color w:val="auto"/>
                <w:sz w:val="22"/>
                <w:szCs w:val="22"/>
                <w:lang w:val="en-US" w:eastAsia="zh-CN"/>
              </w:rPr>
              <w:t>投标人在投标截止时间前必须向采购人缴纳合作意向金2000元，中标单位合同签订后转为租金，未中标单位评标结束后予以无息退还。</w:t>
            </w:r>
            <w:r>
              <w:rPr>
                <w:rFonts w:hint="eastAsia" w:asciiTheme="minorEastAsia" w:hAnsiTheme="minorEastAsia" w:eastAsiaTheme="minorEastAsia" w:cstheme="minorEastAsia"/>
                <w:color w:val="auto"/>
                <w:sz w:val="22"/>
                <w:szCs w:val="22"/>
                <w:lang w:val="en-US" w:eastAsia="zh-CN"/>
              </w:rPr>
              <w:t>投标保证金请以转账的形式缴纳至下列账户：</w:t>
            </w:r>
          </w:p>
          <w:p w14:paraId="0AFF2414">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right="0" w:rightChars="0"/>
              <w:jc w:val="left"/>
              <w:rPr>
                <w:rFonts w:hint="eastAsia" w:asciiTheme="minorEastAsia" w:hAnsiTheme="minorEastAsia" w:eastAsiaTheme="minorEastAsia" w:cstheme="minorEastAsia"/>
                <w:color w:val="auto"/>
                <w:sz w:val="22"/>
                <w:szCs w:val="22"/>
                <w:lang w:val="en-US" w:eastAsia="zh-CN"/>
              </w:rPr>
            </w:pPr>
            <w:r>
              <w:rPr>
                <w:rFonts w:hint="eastAsia" w:asciiTheme="minorEastAsia" w:hAnsiTheme="minorEastAsia" w:eastAsiaTheme="minorEastAsia" w:cstheme="minorEastAsia"/>
                <w:color w:val="auto"/>
                <w:sz w:val="22"/>
                <w:szCs w:val="22"/>
                <w:lang w:val="en-US" w:eastAsia="zh-CN"/>
              </w:rPr>
              <w:t>收款单位：合肥政文国际会展管理有限公司</w:t>
            </w:r>
          </w:p>
          <w:p w14:paraId="1B2CA331">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right="0" w:rightChars="0"/>
              <w:jc w:val="left"/>
              <w:rPr>
                <w:rFonts w:hint="eastAsia" w:asciiTheme="minorEastAsia" w:hAnsiTheme="minorEastAsia" w:eastAsiaTheme="minorEastAsia" w:cstheme="minorEastAsia"/>
                <w:color w:val="auto"/>
                <w:sz w:val="22"/>
                <w:szCs w:val="22"/>
                <w:lang w:val="en-US" w:eastAsia="zh-CN"/>
              </w:rPr>
            </w:pPr>
            <w:r>
              <w:rPr>
                <w:rFonts w:hint="eastAsia" w:asciiTheme="minorEastAsia" w:hAnsiTheme="minorEastAsia" w:eastAsiaTheme="minorEastAsia" w:cstheme="minorEastAsia"/>
                <w:color w:val="auto"/>
                <w:sz w:val="22"/>
                <w:szCs w:val="22"/>
                <w:lang w:val="en-US" w:eastAsia="zh-CN"/>
              </w:rPr>
              <w:t>账号：76690188000476007</w:t>
            </w:r>
          </w:p>
          <w:p w14:paraId="7DE0DB0F">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right="0" w:rightChars="0"/>
              <w:jc w:val="left"/>
              <w:rPr>
                <w:rFonts w:hint="eastAsia" w:asciiTheme="minorEastAsia" w:hAnsiTheme="minorEastAsia" w:eastAsiaTheme="minorEastAsia" w:cstheme="minorEastAsia"/>
                <w:color w:val="auto"/>
                <w:sz w:val="22"/>
                <w:szCs w:val="22"/>
                <w:lang w:val="en-US" w:eastAsia="zh-CN"/>
              </w:rPr>
            </w:pPr>
            <w:r>
              <w:rPr>
                <w:rFonts w:hint="eastAsia" w:asciiTheme="minorEastAsia" w:hAnsiTheme="minorEastAsia" w:eastAsiaTheme="minorEastAsia" w:cstheme="minorEastAsia"/>
                <w:color w:val="auto"/>
                <w:sz w:val="22"/>
                <w:szCs w:val="22"/>
                <w:lang w:val="en-US" w:eastAsia="zh-CN"/>
              </w:rPr>
              <w:t>开户银行：光大银行合肥分行营业部</w:t>
            </w:r>
          </w:p>
          <w:p w14:paraId="6FCA1B38">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right="0" w:rightChars="0"/>
              <w:jc w:val="left"/>
              <w:rPr>
                <w:rFonts w:hint="default" w:asciiTheme="minorEastAsia" w:hAnsiTheme="minorEastAsia" w:eastAsiaTheme="minorEastAsia" w:cstheme="minorEastAsia"/>
                <w:b w:val="0"/>
                <w:bCs w:val="0"/>
                <w:color w:val="auto"/>
                <w:sz w:val="22"/>
                <w:szCs w:val="22"/>
                <w:lang w:val="en-US" w:eastAsia="zh-CN"/>
              </w:rPr>
            </w:pPr>
            <w:r>
              <w:rPr>
                <w:rFonts w:hint="eastAsia" w:asciiTheme="minorEastAsia" w:hAnsiTheme="minorEastAsia" w:eastAsiaTheme="minorEastAsia" w:cstheme="minorEastAsia"/>
                <w:color w:val="auto"/>
                <w:sz w:val="22"/>
                <w:szCs w:val="22"/>
                <w:lang w:val="en-US" w:eastAsia="zh-CN"/>
              </w:rPr>
              <w:t>转账备注信息：</w:t>
            </w:r>
            <w:r>
              <w:rPr>
                <w:rFonts w:hint="eastAsia" w:asciiTheme="minorEastAsia" w:hAnsiTheme="minorEastAsia" w:eastAsiaTheme="minorEastAsia" w:cstheme="minorEastAsia"/>
                <w:b w:val="0"/>
                <w:bCs w:val="0"/>
                <w:color w:val="000000" w:themeColor="text1"/>
                <w:sz w:val="22"/>
                <w:szCs w:val="22"/>
                <w:lang w:val="en-US" w:eastAsia="zh-CN"/>
                <w14:textFill>
                  <w14:solidFill>
                    <w14:schemeClr w14:val="tx1"/>
                  </w14:solidFill>
                </w14:textFill>
              </w:rPr>
              <w:t>合肥滨湖国际会展****租赁项目</w:t>
            </w: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2"/>
                <w:szCs w:val="22"/>
                <w:lang w:val="en-US" w:eastAsia="zh-CN"/>
                <w14:textFill>
                  <w14:solidFill>
                    <w14:schemeClr w14:val="tx1"/>
                  </w14:solidFill>
                </w14:textFill>
              </w:rPr>
              <w:t>（例如：合肥滨湖国际会展中心</w:t>
            </w:r>
            <w:r>
              <w:rPr>
                <w:rFonts w:hint="eastAsia" w:asciiTheme="minorEastAsia" w:hAnsiTheme="minorEastAsia" w:eastAsiaTheme="minorEastAsia" w:cstheme="minorEastAsia"/>
                <w:b w:val="0"/>
                <w:bCs w:val="0"/>
                <w:i w:val="0"/>
                <w:iCs w:val="0"/>
                <w:color w:val="000000"/>
                <w:kern w:val="0"/>
                <w:sz w:val="22"/>
                <w:szCs w:val="22"/>
                <w:u w:val="none"/>
                <w:lang w:val="en-US" w:eastAsia="zh-CN" w:bidi="ar"/>
              </w:rPr>
              <w:t>C115-C117租赁项目</w:t>
            </w:r>
            <w:r>
              <w:rPr>
                <w:rFonts w:hint="eastAsia" w:asciiTheme="minorEastAsia" w:hAnsiTheme="minorEastAsia" w:eastAsiaTheme="minorEastAsia" w:cstheme="minorEastAsia"/>
                <w:b w:val="0"/>
                <w:bCs w:val="0"/>
                <w:color w:val="000000" w:themeColor="text1"/>
                <w:sz w:val="22"/>
                <w:szCs w:val="22"/>
                <w:lang w:val="en-US" w:eastAsia="zh-CN"/>
                <w14:textFill>
                  <w14:solidFill>
                    <w14:schemeClr w14:val="tx1"/>
                  </w14:solidFill>
                </w14:textFill>
              </w:rPr>
              <w:t>）</w:t>
            </w:r>
          </w:p>
          <w:p w14:paraId="6477DED7">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left"/>
              <w:rPr>
                <w:rFonts w:hint="eastAsia" w:asciiTheme="minorEastAsia" w:hAnsiTheme="minorEastAsia" w:eastAsiaTheme="minorEastAsia" w:cstheme="minorEastAsia"/>
                <w:color w:val="auto"/>
                <w:sz w:val="22"/>
                <w:szCs w:val="22"/>
                <w:lang w:val="en-US" w:eastAsia="zh-CN"/>
              </w:rPr>
            </w:pPr>
          </w:p>
        </w:tc>
      </w:tr>
      <w:tr w14:paraId="2CB3211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9826"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CCB7E2A">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二、对意向承租</w:t>
            </w:r>
            <w:r>
              <w:rPr>
                <w:rFonts w:hint="eastAsia" w:asciiTheme="minorEastAsia" w:hAnsiTheme="minorEastAsia" w:eastAsiaTheme="minorEastAsia" w:cstheme="minorEastAsia"/>
                <w:color w:val="auto"/>
                <w:sz w:val="22"/>
                <w:szCs w:val="22"/>
                <w:lang w:val="en-US" w:eastAsia="zh-CN"/>
              </w:rPr>
              <w:t>方</w:t>
            </w:r>
            <w:r>
              <w:rPr>
                <w:rFonts w:hint="eastAsia" w:asciiTheme="minorEastAsia" w:hAnsiTheme="minorEastAsia" w:eastAsiaTheme="minorEastAsia" w:cstheme="minorEastAsia"/>
                <w:color w:val="auto"/>
                <w:sz w:val="22"/>
                <w:szCs w:val="22"/>
              </w:rPr>
              <w:t>资格的要求</w:t>
            </w:r>
          </w:p>
        </w:tc>
      </w:tr>
      <w:tr w14:paraId="5079FF0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9826" w:type="dxa"/>
            <w:gridSpan w:val="2"/>
            <w:tcBorders>
              <w:top w:val="single" w:color="auto" w:sz="4" w:space="0"/>
              <w:left w:val="single" w:color="auto" w:sz="8" w:space="0"/>
              <w:bottom w:val="single" w:color="auto" w:sz="4" w:space="0"/>
              <w:right w:val="single" w:color="auto" w:sz="8" w:space="0"/>
            </w:tcBorders>
            <w:shd w:val="clear" w:color="auto" w:fill="auto"/>
            <w:tcMar>
              <w:left w:w="108" w:type="dxa"/>
              <w:right w:w="108" w:type="dxa"/>
            </w:tcMar>
            <w:vAlign w:val="center"/>
          </w:tcPr>
          <w:p w14:paraId="7041CA1E">
            <w:pPr>
              <w:pStyle w:val="11"/>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凡依法设立、有效存续的境内企事业法人，且未被合肥市及其所辖县（市）、区（开发区）监督管理部门记不良行为记录的。</w:t>
            </w:r>
          </w:p>
          <w:p w14:paraId="19D8A34E">
            <w:pPr>
              <w:pStyle w:val="11"/>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lang w:val="en-US" w:eastAsia="zh-CN"/>
              </w:rPr>
              <w:t>意向承租方截止招租投标期间未有重大经营风险项或未有诉讼；意向承租方实际控制人未有失信行为或其关联企业未有重大经营风险项及诉讼。</w:t>
            </w:r>
          </w:p>
          <w:p w14:paraId="1821605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Theme="minorEastAsia" w:hAnsiTheme="minorEastAsia" w:eastAsiaTheme="minorEastAsia" w:cstheme="minorEastAsia"/>
                <w:b/>
                <w:bCs/>
                <w:color w:val="auto"/>
                <w:sz w:val="22"/>
                <w:szCs w:val="22"/>
                <w:u w:val="none"/>
                <w:lang w:val="en-US" w:eastAsia="zh-CN"/>
              </w:rPr>
            </w:pPr>
            <w:r>
              <w:rPr>
                <w:rFonts w:hint="eastAsia" w:asciiTheme="minorEastAsia" w:hAnsiTheme="minorEastAsia" w:eastAsiaTheme="minorEastAsia" w:cstheme="minorEastAsia"/>
                <w:b w:val="0"/>
                <w:bCs w:val="0"/>
                <w:color w:val="auto"/>
                <w:sz w:val="22"/>
                <w:szCs w:val="22"/>
                <w:u w:val="none"/>
                <w:lang w:val="en-US" w:eastAsia="zh-CN"/>
              </w:rPr>
              <w:t>3.申请人为</w:t>
            </w:r>
            <w:r>
              <w:rPr>
                <w:rFonts w:hint="eastAsia" w:asciiTheme="minorEastAsia" w:hAnsiTheme="minorEastAsia" w:eastAsiaTheme="minorEastAsia" w:cstheme="minorEastAsia"/>
                <w:sz w:val="22"/>
                <w:szCs w:val="22"/>
                <w:highlight w:val="none"/>
              </w:rPr>
              <w:t>中华人民共和国境内注册的具备独立法人资格的单位</w:t>
            </w:r>
            <w:r>
              <w:rPr>
                <w:rFonts w:hint="eastAsia" w:asciiTheme="minorEastAsia" w:hAnsiTheme="minorEastAsia" w:eastAsiaTheme="minorEastAsia" w:cstheme="minorEastAsia"/>
                <w:color w:val="000000"/>
                <w:sz w:val="22"/>
                <w:szCs w:val="22"/>
                <w:highlight w:val="none"/>
              </w:rPr>
              <w:t>、</w:t>
            </w:r>
            <w:r>
              <w:rPr>
                <w:rFonts w:hint="eastAsia" w:asciiTheme="minorEastAsia" w:hAnsiTheme="minorEastAsia" w:eastAsiaTheme="minorEastAsia" w:cstheme="minorEastAsia"/>
                <w:color w:val="000000"/>
                <w:sz w:val="22"/>
                <w:szCs w:val="22"/>
                <w:lang w:val="en-US" w:eastAsia="zh-CN" w:bidi="zh-CN"/>
              </w:rPr>
              <w:t>其他组织和具有完全民事行为能力的自然人。</w:t>
            </w:r>
          </w:p>
        </w:tc>
      </w:tr>
      <w:tr w14:paraId="3487917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61" w:hRule="atLeast"/>
        </w:trPr>
        <w:tc>
          <w:tcPr>
            <w:tcW w:w="9826"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6711F2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Theme="minorEastAsia" w:hAnsiTheme="minorEastAsia" w:eastAsiaTheme="minorEastAsia" w:cstheme="minorEastAsia"/>
                <w:color w:val="auto"/>
                <w:sz w:val="22"/>
                <w:szCs w:val="22"/>
                <w:lang w:eastAsia="zh-CN"/>
              </w:rPr>
            </w:pPr>
            <w:r>
              <w:rPr>
                <w:rFonts w:hint="eastAsia" w:asciiTheme="minorEastAsia" w:hAnsiTheme="minorEastAsia" w:eastAsiaTheme="minorEastAsia" w:cstheme="minorEastAsia"/>
                <w:color w:val="auto"/>
                <w:sz w:val="22"/>
                <w:szCs w:val="22"/>
              </w:rPr>
              <w:t>三、承租条件</w:t>
            </w:r>
            <w:r>
              <w:rPr>
                <w:rFonts w:hint="eastAsia" w:asciiTheme="minorEastAsia" w:hAnsiTheme="minorEastAsia" w:eastAsiaTheme="minorEastAsia" w:cstheme="minorEastAsia"/>
                <w:color w:val="auto"/>
                <w:sz w:val="22"/>
                <w:szCs w:val="22"/>
                <w:lang w:eastAsia="zh-CN"/>
              </w:rPr>
              <w:t>（</w:t>
            </w:r>
            <w:r>
              <w:rPr>
                <w:rFonts w:hint="eastAsia" w:asciiTheme="minorEastAsia" w:hAnsiTheme="minorEastAsia" w:eastAsiaTheme="minorEastAsia" w:cstheme="minorEastAsia"/>
                <w:color w:val="auto"/>
                <w:sz w:val="22"/>
                <w:szCs w:val="22"/>
              </w:rPr>
              <w:t>对意向承租</w:t>
            </w:r>
            <w:r>
              <w:rPr>
                <w:rFonts w:hint="eastAsia" w:asciiTheme="minorEastAsia" w:hAnsiTheme="minorEastAsia" w:eastAsiaTheme="minorEastAsia" w:cstheme="minorEastAsia"/>
                <w:color w:val="auto"/>
                <w:sz w:val="22"/>
                <w:szCs w:val="22"/>
                <w:lang w:val="en-US" w:eastAsia="zh-CN"/>
              </w:rPr>
              <w:t>方</w:t>
            </w:r>
            <w:r>
              <w:rPr>
                <w:rFonts w:hint="eastAsia" w:asciiTheme="minorEastAsia" w:hAnsiTheme="minorEastAsia" w:eastAsiaTheme="minorEastAsia" w:cstheme="minorEastAsia"/>
                <w:color w:val="auto"/>
                <w:sz w:val="22"/>
                <w:szCs w:val="22"/>
              </w:rPr>
              <w:t>资格的要求</w:t>
            </w:r>
            <w:r>
              <w:rPr>
                <w:rFonts w:hint="eastAsia" w:asciiTheme="minorEastAsia" w:hAnsiTheme="minorEastAsia" w:eastAsiaTheme="minorEastAsia" w:cstheme="minorEastAsia"/>
                <w:color w:val="auto"/>
                <w:sz w:val="22"/>
                <w:szCs w:val="22"/>
                <w:lang w:eastAsia="zh-CN"/>
              </w:rPr>
              <w:t>）</w:t>
            </w:r>
          </w:p>
        </w:tc>
      </w:tr>
      <w:tr w14:paraId="588AB6E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9826" w:type="dxa"/>
            <w:gridSpan w:val="2"/>
            <w:tcBorders>
              <w:top w:val="single" w:color="auto" w:sz="4" w:space="0"/>
              <w:left w:val="single" w:color="auto" w:sz="8" w:space="0"/>
              <w:bottom w:val="single" w:color="auto" w:sz="8" w:space="0"/>
              <w:right w:val="single" w:color="auto" w:sz="8" w:space="0"/>
            </w:tcBorders>
            <w:shd w:val="clear" w:color="auto" w:fill="auto"/>
            <w:tcMar>
              <w:left w:w="108" w:type="dxa"/>
              <w:right w:w="108" w:type="dxa"/>
            </w:tcMar>
            <w:vAlign w:val="center"/>
          </w:tcPr>
          <w:p w14:paraId="23FFC9A1">
            <w:pPr>
              <w:pStyle w:val="11"/>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Theme="minorEastAsia" w:hAnsiTheme="minorEastAsia" w:eastAsiaTheme="minorEastAsia" w:cstheme="minorEastAsia"/>
                <w:b w:val="0"/>
                <w:bCs w:val="0"/>
                <w:color w:val="auto"/>
                <w:sz w:val="22"/>
                <w:szCs w:val="22"/>
                <w:highlight w:val="none"/>
                <w:lang w:eastAsia="zh-CN"/>
              </w:rPr>
            </w:pPr>
            <w:r>
              <w:rPr>
                <w:rFonts w:hint="eastAsia" w:asciiTheme="minorEastAsia" w:hAnsiTheme="minorEastAsia" w:eastAsiaTheme="minorEastAsia" w:cstheme="minorEastAsia"/>
                <w:b w:val="0"/>
                <w:bCs w:val="0"/>
                <w:color w:val="auto"/>
                <w:sz w:val="22"/>
                <w:szCs w:val="22"/>
                <w:highlight w:val="none"/>
                <w:lang w:eastAsia="zh-CN"/>
              </w:rPr>
              <w:t>承租方</w:t>
            </w:r>
            <w:r>
              <w:rPr>
                <w:rFonts w:hint="eastAsia" w:asciiTheme="minorEastAsia" w:hAnsiTheme="minorEastAsia" w:eastAsiaTheme="minorEastAsia" w:cstheme="minorEastAsia"/>
                <w:b w:val="0"/>
                <w:bCs w:val="0"/>
                <w:color w:val="auto"/>
                <w:sz w:val="22"/>
                <w:szCs w:val="22"/>
                <w:highlight w:val="none"/>
              </w:rPr>
              <w:t>应在本</w:t>
            </w:r>
            <w:r>
              <w:rPr>
                <w:rFonts w:hint="eastAsia" w:asciiTheme="minorEastAsia" w:hAnsiTheme="minorEastAsia" w:eastAsiaTheme="minorEastAsia" w:cstheme="minorEastAsia"/>
                <w:b w:val="0"/>
                <w:bCs w:val="0"/>
                <w:color w:val="auto"/>
                <w:sz w:val="22"/>
                <w:szCs w:val="22"/>
                <w:highlight w:val="none"/>
                <w:lang w:val="en-US" w:eastAsia="zh-CN"/>
              </w:rPr>
              <w:t>招租</w:t>
            </w:r>
            <w:r>
              <w:rPr>
                <w:rFonts w:hint="eastAsia" w:asciiTheme="minorEastAsia" w:hAnsiTheme="minorEastAsia" w:eastAsiaTheme="minorEastAsia" w:cstheme="minorEastAsia"/>
                <w:b w:val="0"/>
                <w:bCs w:val="0"/>
                <w:color w:val="auto"/>
                <w:sz w:val="22"/>
                <w:szCs w:val="22"/>
                <w:highlight w:val="none"/>
              </w:rPr>
              <w:t>公告</w:t>
            </w:r>
            <w:r>
              <w:rPr>
                <w:rFonts w:hint="eastAsia" w:asciiTheme="minorEastAsia" w:hAnsiTheme="minorEastAsia" w:eastAsiaTheme="minorEastAsia" w:cstheme="minorEastAsia"/>
                <w:b w:val="0"/>
                <w:bCs w:val="0"/>
                <w:color w:val="auto"/>
                <w:sz w:val="22"/>
                <w:szCs w:val="22"/>
                <w:highlight w:val="none"/>
                <w:lang w:val="en-US" w:eastAsia="zh-CN"/>
              </w:rPr>
              <w:t>约定时间内</w:t>
            </w:r>
            <w:r>
              <w:rPr>
                <w:rFonts w:hint="eastAsia" w:asciiTheme="minorEastAsia" w:hAnsiTheme="minorEastAsia" w:eastAsiaTheme="minorEastAsia" w:cstheme="minorEastAsia"/>
                <w:b w:val="0"/>
                <w:bCs w:val="0"/>
                <w:color w:val="auto"/>
                <w:sz w:val="22"/>
                <w:szCs w:val="22"/>
                <w:highlight w:val="none"/>
              </w:rPr>
              <w:t>现场</w:t>
            </w:r>
            <w:r>
              <w:rPr>
                <w:rFonts w:hint="eastAsia" w:asciiTheme="minorEastAsia" w:hAnsiTheme="minorEastAsia" w:eastAsiaTheme="minorEastAsia" w:cstheme="minorEastAsia"/>
                <w:b w:val="0"/>
                <w:bCs w:val="0"/>
                <w:color w:val="auto"/>
                <w:sz w:val="22"/>
                <w:szCs w:val="22"/>
                <w:highlight w:val="none"/>
                <w:lang w:eastAsia="zh-CN"/>
              </w:rPr>
              <w:t>勘查</w:t>
            </w:r>
            <w:r>
              <w:rPr>
                <w:rFonts w:hint="eastAsia" w:asciiTheme="minorEastAsia" w:hAnsiTheme="minorEastAsia" w:eastAsiaTheme="minorEastAsia" w:cstheme="minorEastAsia"/>
                <w:b w:val="0"/>
                <w:bCs w:val="0"/>
                <w:color w:val="auto"/>
                <w:sz w:val="22"/>
                <w:szCs w:val="22"/>
                <w:highlight w:val="none"/>
              </w:rPr>
              <w:t>出租</w:t>
            </w:r>
            <w:r>
              <w:rPr>
                <w:rFonts w:hint="eastAsia" w:asciiTheme="minorEastAsia" w:hAnsiTheme="minorEastAsia" w:eastAsiaTheme="minorEastAsia" w:cstheme="minorEastAsia"/>
                <w:b w:val="0"/>
                <w:bCs w:val="0"/>
                <w:color w:val="auto"/>
                <w:sz w:val="22"/>
                <w:szCs w:val="22"/>
                <w:highlight w:val="none"/>
                <w:lang w:val="en-US" w:eastAsia="zh-CN"/>
              </w:rPr>
              <w:t>房产</w:t>
            </w:r>
            <w:r>
              <w:rPr>
                <w:rFonts w:hint="eastAsia" w:asciiTheme="minorEastAsia" w:hAnsiTheme="minorEastAsia" w:eastAsiaTheme="minorEastAsia" w:cstheme="minorEastAsia"/>
                <w:b w:val="0"/>
                <w:bCs w:val="0"/>
                <w:color w:val="auto"/>
                <w:sz w:val="22"/>
                <w:szCs w:val="22"/>
                <w:highlight w:val="none"/>
              </w:rPr>
              <w:t>，就出租</w:t>
            </w:r>
            <w:r>
              <w:rPr>
                <w:rFonts w:hint="eastAsia" w:asciiTheme="minorEastAsia" w:hAnsiTheme="minorEastAsia" w:eastAsiaTheme="minorEastAsia" w:cstheme="minorEastAsia"/>
                <w:b w:val="0"/>
                <w:bCs w:val="0"/>
                <w:color w:val="auto"/>
                <w:sz w:val="22"/>
                <w:szCs w:val="22"/>
                <w:highlight w:val="none"/>
                <w:lang w:val="en-US" w:eastAsia="zh-CN"/>
              </w:rPr>
              <w:t>房产</w:t>
            </w:r>
            <w:r>
              <w:rPr>
                <w:rFonts w:hint="eastAsia" w:asciiTheme="minorEastAsia" w:hAnsiTheme="minorEastAsia" w:eastAsiaTheme="minorEastAsia" w:cstheme="minorEastAsia"/>
                <w:b w:val="0"/>
                <w:bCs w:val="0"/>
                <w:color w:val="auto"/>
                <w:sz w:val="22"/>
                <w:szCs w:val="22"/>
                <w:highlight w:val="none"/>
              </w:rPr>
              <w:t>相关情况主动向</w:t>
            </w:r>
            <w:r>
              <w:rPr>
                <w:rFonts w:hint="eastAsia" w:asciiTheme="minorEastAsia" w:hAnsiTheme="minorEastAsia" w:eastAsiaTheme="minorEastAsia" w:cstheme="minorEastAsia"/>
                <w:b w:val="0"/>
                <w:bCs w:val="0"/>
                <w:color w:val="auto"/>
                <w:sz w:val="22"/>
                <w:szCs w:val="22"/>
                <w:highlight w:val="none"/>
                <w:lang w:val="en-US" w:eastAsia="zh-CN"/>
              </w:rPr>
              <w:t>招租</w:t>
            </w:r>
            <w:r>
              <w:rPr>
                <w:rFonts w:hint="eastAsia" w:asciiTheme="minorEastAsia" w:hAnsiTheme="minorEastAsia" w:eastAsiaTheme="minorEastAsia" w:cstheme="minorEastAsia"/>
                <w:b w:val="0"/>
                <w:bCs w:val="0"/>
                <w:color w:val="auto"/>
                <w:sz w:val="22"/>
                <w:szCs w:val="22"/>
                <w:highlight w:val="none"/>
              </w:rPr>
              <w:t>方咨询</w:t>
            </w:r>
            <w:r>
              <w:rPr>
                <w:rFonts w:hint="eastAsia" w:asciiTheme="minorEastAsia" w:hAnsiTheme="minorEastAsia" w:eastAsiaTheme="minorEastAsia" w:cstheme="minorEastAsia"/>
                <w:b w:val="0"/>
                <w:bCs w:val="0"/>
                <w:color w:val="auto"/>
                <w:sz w:val="22"/>
                <w:szCs w:val="22"/>
                <w:highlight w:val="none"/>
                <w:lang w:eastAsia="zh-CN"/>
              </w:rPr>
              <w:t>。</w:t>
            </w:r>
          </w:p>
          <w:p w14:paraId="09D9D26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rightChars="0"/>
              <w:jc w:val="left"/>
              <w:textAlignment w:val="auto"/>
              <w:rPr>
                <w:rFonts w:hint="eastAsia" w:asciiTheme="minorEastAsia" w:hAnsiTheme="minorEastAsia" w:eastAsiaTheme="minorEastAsia" w:cstheme="minorEastAsia"/>
                <w:b w:val="0"/>
                <w:bCs w:val="0"/>
                <w:color w:val="auto"/>
                <w:sz w:val="22"/>
                <w:szCs w:val="22"/>
                <w:highlight w:val="none"/>
              </w:rPr>
            </w:pPr>
            <w:r>
              <w:rPr>
                <w:rFonts w:hint="eastAsia" w:asciiTheme="minorEastAsia" w:hAnsiTheme="minorEastAsia" w:eastAsiaTheme="minorEastAsia" w:cstheme="minorEastAsia"/>
                <w:b w:val="0"/>
                <w:bCs w:val="0"/>
                <w:color w:val="auto"/>
                <w:sz w:val="22"/>
                <w:szCs w:val="22"/>
                <w:highlight w:val="none"/>
                <w:lang w:val="en-US" w:eastAsia="zh-CN"/>
              </w:rPr>
              <w:t>该出租房产装修遗留问题（包括隐蔽瑕疵）意向承租方自行承担维修责任，不得因历史装修问题向招租方要求承担赔偿责任，</w:t>
            </w:r>
            <w:r>
              <w:rPr>
                <w:rFonts w:hint="eastAsia" w:asciiTheme="minorEastAsia" w:hAnsiTheme="minorEastAsia" w:eastAsiaTheme="minorEastAsia" w:cstheme="minorEastAsia"/>
                <w:b w:val="0"/>
                <w:bCs w:val="0"/>
                <w:color w:val="auto"/>
                <w:sz w:val="22"/>
                <w:szCs w:val="22"/>
                <w:highlight w:val="none"/>
              </w:rPr>
              <w:t>维修费用全部由</w:t>
            </w:r>
            <w:r>
              <w:rPr>
                <w:rFonts w:hint="eastAsia" w:asciiTheme="minorEastAsia" w:hAnsiTheme="minorEastAsia" w:eastAsiaTheme="minorEastAsia" w:cstheme="minorEastAsia"/>
                <w:b w:val="0"/>
                <w:bCs w:val="0"/>
                <w:color w:val="auto"/>
                <w:sz w:val="22"/>
                <w:szCs w:val="22"/>
                <w:highlight w:val="none"/>
                <w:lang w:val="en-US" w:eastAsia="zh-CN"/>
              </w:rPr>
              <w:t>意向承租方</w:t>
            </w:r>
            <w:r>
              <w:rPr>
                <w:rFonts w:hint="eastAsia" w:asciiTheme="minorEastAsia" w:hAnsiTheme="minorEastAsia" w:eastAsiaTheme="minorEastAsia" w:cstheme="minorEastAsia"/>
                <w:b w:val="0"/>
                <w:bCs w:val="0"/>
                <w:color w:val="auto"/>
                <w:sz w:val="22"/>
                <w:szCs w:val="22"/>
                <w:highlight w:val="none"/>
              </w:rPr>
              <w:t>自行承担。</w:t>
            </w:r>
            <w:r>
              <w:rPr>
                <w:rFonts w:hint="eastAsia" w:asciiTheme="minorEastAsia" w:hAnsiTheme="minorEastAsia" w:eastAsiaTheme="minorEastAsia" w:cstheme="minorEastAsia"/>
                <w:b w:val="0"/>
                <w:bCs w:val="0"/>
                <w:color w:val="auto"/>
                <w:sz w:val="22"/>
                <w:szCs w:val="22"/>
                <w:highlight w:val="none"/>
                <w:lang w:val="en-US" w:eastAsia="zh-CN"/>
              </w:rPr>
              <w:t>承租方须</w:t>
            </w:r>
            <w:r>
              <w:rPr>
                <w:rFonts w:hint="eastAsia" w:asciiTheme="minorEastAsia" w:hAnsiTheme="minorEastAsia" w:eastAsiaTheme="minorEastAsia" w:cstheme="minorEastAsia"/>
                <w:b w:val="0"/>
                <w:bCs w:val="0"/>
                <w:color w:val="auto"/>
                <w:sz w:val="22"/>
                <w:szCs w:val="22"/>
                <w:highlight w:val="none"/>
              </w:rPr>
              <w:t>自行了解使用该</w:t>
            </w:r>
            <w:r>
              <w:rPr>
                <w:rFonts w:hint="eastAsia" w:asciiTheme="minorEastAsia" w:hAnsiTheme="minorEastAsia" w:eastAsiaTheme="minorEastAsia" w:cstheme="minorEastAsia"/>
                <w:b w:val="0"/>
                <w:bCs w:val="0"/>
                <w:color w:val="auto"/>
                <w:sz w:val="22"/>
                <w:szCs w:val="22"/>
                <w:highlight w:val="none"/>
                <w:lang w:val="en-US" w:eastAsia="zh-CN"/>
              </w:rPr>
              <w:t>房产</w:t>
            </w:r>
            <w:r>
              <w:rPr>
                <w:rFonts w:hint="eastAsia" w:asciiTheme="minorEastAsia" w:hAnsiTheme="minorEastAsia" w:eastAsiaTheme="minorEastAsia" w:cstheme="minorEastAsia"/>
                <w:b w:val="0"/>
                <w:bCs w:val="0"/>
                <w:color w:val="auto"/>
                <w:sz w:val="22"/>
                <w:szCs w:val="22"/>
                <w:highlight w:val="none"/>
              </w:rPr>
              <w:t>可能涉及的相关法律法规及市政规定</w:t>
            </w:r>
            <w:r>
              <w:rPr>
                <w:rFonts w:hint="eastAsia" w:asciiTheme="minorEastAsia" w:hAnsiTheme="minorEastAsia" w:eastAsiaTheme="minorEastAsia" w:cstheme="minorEastAsia"/>
                <w:b w:val="0"/>
                <w:bCs w:val="0"/>
                <w:color w:val="auto"/>
                <w:sz w:val="22"/>
                <w:szCs w:val="22"/>
                <w:highlight w:val="none"/>
                <w:lang w:eastAsia="zh-CN"/>
              </w:rPr>
              <w:t>，</w:t>
            </w:r>
            <w:r>
              <w:rPr>
                <w:rFonts w:hint="eastAsia" w:asciiTheme="minorEastAsia" w:hAnsiTheme="minorEastAsia" w:eastAsiaTheme="minorEastAsia" w:cstheme="minorEastAsia"/>
                <w:b w:val="0"/>
                <w:bCs w:val="0"/>
                <w:color w:val="auto"/>
                <w:sz w:val="22"/>
                <w:szCs w:val="22"/>
                <w:highlight w:val="none"/>
              </w:rPr>
              <w:t>确认</w:t>
            </w:r>
            <w:r>
              <w:rPr>
                <w:rFonts w:hint="eastAsia" w:asciiTheme="minorEastAsia" w:hAnsiTheme="minorEastAsia" w:eastAsiaTheme="minorEastAsia" w:cstheme="minorEastAsia"/>
                <w:b w:val="0"/>
                <w:bCs w:val="0"/>
                <w:color w:val="auto"/>
                <w:sz w:val="22"/>
                <w:szCs w:val="22"/>
                <w:highlight w:val="none"/>
                <w:lang w:val="en-US" w:eastAsia="zh-CN"/>
              </w:rPr>
              <w:t>该出租房产的</w:t>
            </w:r>
            <w:r>
              <w:rPr>
                <w:rFonts w:hint="eastAsia" w:asciiTheme="minorEastAsia" w:hAnsiTheme="minorEastAsia" w:eastAsiaTheme="minorEastAsia" w:cstheme="minorEastAsia"/>
                <w:b w:val="0"/>
                <w:bCs w:val="0"/>
                <w:color w:val="auto"/>
                <w:sz w:val="22"/>
                <w:szCs w:val="22"/>
                <w:highlight w:val="none"/>
              </w:rPr>
              <w:t>位置、</w:t>
            </w:r>
            <w:r>
              <w:rPr>
                <w:rFonts w:hint="eastAsia" w:asciiTheme="minorEastAsia" w:hAnsiTheme="minorEastAsia" w:eastAsiaTheme="minorEastAsia" w:cstheme="minorEastAsia"/>
                <w:b w:val="0"/>
                <w:bCs w:val="0"/>
                <w:color w:val="auto"/>
                <w:sz w:val="22"/>
                <w:szCs w:val="22"/>
                <w:highlight w:val="none"/>
                <w:lang w:val="en-US" w:eastAsia="zh-CN"/>
              </w:rPr>
              <w:t>规划许可证及产证性质</w:t>
            </w:r>
            <w:r>
              <w:rPr>
                <w:rFonts w:hint="eastAsia" w:asciiTheme="minorEastAsia" w:hAnsiTheme="minorEastAsia" w:eastAsiaTheme="minorEastAsia" w:cstheme="minorEastAsia"/>
                <w:b w:val="0"/>
                <w:bCs w:val="0"/>
                <w:color w:val="auto"/>
                <w:sz w:val="22"/>
                <w:szCs w:val="22"/>
                <w:highlight w:val="none"/>
              </w:rPr>
              <w:t>、面积</w:t>
            </w:r>
            <w:r>
              <w:rPr>
                <w:rFonts w:hint="eastAsia" w:asciiTheme="minorEastAsia" w:hAnsiTheme="minorEastAsia" w:eastAsiaTheme="minorEastAsia" w:cstheme="minorEastAsia"/>
                <w:b w:val="0"/>
                <w:bCs w:val="0"/>
                <w:color w:val="auto"/>
                <w:sz w:val="22"/>
                <w:szCs w:val="22"/>
                <w:highlight w:val="none"/>
                <w:lang w:eastAsia="zh-CN"/>
              </w:rPr>
              <w:t>、</w:t>
            </w:r>
            <w:r>
              <w:rPr>
                <w:rFonts w:hint="eastAsia" w:asciiTheme="minorEastAsia" w:hAnsiTheme="minorEastAsia" w:eastAsiaTheme="minorEastAsia" w:cstheme="minorEastAsia"/>
                <w:b w:val="0"/>
                <w:bCs w:val="0"/>
                <w:color w:val="auto"/>
                <w:sz w:val="22"/>
                <w:szCs w:val="22"/>
                <w:highlight w:val="none"/>
                <w:lang w:val="en-US" w:eastAsia="zh-CN"/>
              </w:rPr>
              <w:t>范围</w:t>
            </w:r>
            <w:r>
              <w:rPr>
                <w:rFonts w:hint="eastAsia" w:asciiTheme="minorEastAsia" w:hAnsiTheme="minorEastAsia" w:eastAsiaTheme="minorEastAsia" w:cstheme="minorEastAsia"/>
                <w:b w:val="0"/>
                <w:bCs w:val="0"/>
                <w:color w:val="auto"/>
                <w:sz w:val="22"/>
                <w:szCs w:val="22"/>
                <w:highlight w:val="none"/>
                <w:lang w:eastAsia="zh-CN"/>
              </w:rPr>
              <w:t>、</w:t>
            </w:r>
            <w:r>
              <w:rPr>
                <w:rFonts w:hint="eastAsia" w:asciiTheme="minorEastAsia" w:hAnsiTheme="minorEastAsia" w:eastAsiaTheme="minorEastAsia" w:cstheme="minorEastAsia"/>
                <w:b w:val="0"/>
                <w:bCs w:val="0"/>
                <w:color w:val="auto"/>
                <w:sz w:val="22"/>
                <w:szCs w:val="22"/>
                <w:highlight w:val="none"/>
              </w:rPr>
              <w:t>现状</w:t>
            </w:r>
            <w:r>
              <w:rPr>
                <w:rFonts w:hint="eastAsia" w:asciiTheme="minorEastAsia" w:hAnsiTheme="minorEastAsia" w:eastAsiaTheme="minorEastAsia" w:cstheme="minorEastAsia"/>
                <w:b w:val="0"/>
                <w:bCs w:val="0"/>
                <w:color w:val="auto"/>
                <w:sz w:val="22"/>
                <w:szCs w:val="22"/>
                <w:highlight w:val="none"/>
                <w:lang w:val="en-US" w:eastAsia="zh-CN"/>
              </w:rPr>
              <w:t>和业态</w:t>
            </w:r>
            <w:r>
              <w:rPr>
                <w:rFonts w:hint="eastAsia" w:asciiTheme="minorEastAsia" w:hAnsiTheme="minorEastAsia" w:eastAsiaTheme="minorEastAsia" w:cstheme="minorEastAsia"/>
                <w:b w:val="0"/>
                <w:bCs w:val="0"/>
                <w:color w:val="auto"/>
                <w:sz w:val="22"/>
                <w:szCs w:val="22"/>
                <w:highlight w:val="none"/>
              </w:rPr>
              <w:t>等并认可</w:t>
            </w:r>
            <w:r>
              <w:rPr>
                <w:rFonts w:hint="eastAsia" w:asciiTheme="minorEastAsia" w:hAnsiTheme="minorEastAsia" w:eastAsiaTheme="minorEastAsia" w:cstheme="minorEastAsia"/>
                <w:b w:val="0"/>
                <w:bCs w:val="0"/>
                <w:color w:val="auto"/>
                <w:sz w:val="22"/>
                <w:szCs w:val="22"/>
                <w:highlight w:val="none"/>
                <w:lang w:val="en-US" w:eastAsia="zh-CN"/>
              </w:rPr>
              <w:t>出租</w:t>
            </w:r>
            <w:r>
              <w:rPr>
                <w:rFonts w:hint="eastAsia" w:asciiTheme="minorEastAsia" w:hAnsiTheme="minorEastAsia" w:eastAsiaTheme="minorEastAsia" w:cstheme="minorEastAsia"/>
                <w:b w:val="0"/>
                <w:bCs w:val="0"/>
                <w:color w:val="auto"/>
                <w:sz w:val="22"/>
                <w:szCs w:val="22"/>
                <w:highlight w:val="none"/>
              </w:rPr>
              <w:t>要求，自愿承担因上述原因导致的一切后果和法律责任。</w:t>
            </w:r>
          </w:p>
          <w:p w14:paraId="5A5FB6BD">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rightChars="0"/>
              <w:jc w:val="left"/>
              <w:textAlignment w:val="auto"/>
              <w:rPr>
                <w:rFonts w:hint="eastAsia" w:asciiTheme="minorEastAsia" w:hAnsiTheme="minorEastAsia" w:eastAsiaTheme="minorEastAsia" w:cstheme="minorEastAsia"/>
                <w:b w:val="0"/>
                <w:bCs w:val="0"/>
                <w:color w:val="auto"/>
                <w:sz w:val="22"/>
                <w:szCs w:val="22"/>
                <w:highlight w:val="none"/>
              </w:rPr>
            </w:pPr>
            <w:r>
              <w:rPr>
                <w:rFonts w:hint="eastAsia" w:asciiTheme="minorEastAsia" w:hAnsiTheme="minorEastAsia" w:eastAsiaTheme="minorEastAsia" w:cstheme="minorEastAsia"/>
                <w:b w:val="0"/>
                <w:bCs w:val="0"/>
                <w:color w:val="auto"/>
                <w:sz w:val="22"/>
                <w:szCs w:val="22"/>
                <w:highlight w:val="none"/>
                <w:lang w:val="en-US" w:eastAsia="zh-CN"/>
              </w:rPr>
              <w:t>2.承租方报名前须通过现场实地勘察并咨询相关行政部门，充分详细了解该房屋的现状及权责情况，并在对上述情况清楚无误后同意向甲方租赁本合同约定之房屋。</w:t>
            </w:r>
          </w:p>
          <w:p w14:paraId="556D726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Theme="minorEastAsia" w:hAnsiTheme="minorEastAsia" w:eastAsiaTheme="minorEastAsia" w:cstheme="minorEastAsia"/>
                <w:b w:val="0"/>
                <w:bCs w:val="0"/>
                <w:color w:val="auto"/>
                <w:sz w:val="22"/>
                <w:szCs w:val="22"/>
              </w:rPr>
            </w:pPr>
            <w:r>
              <w:rPr>
                <w:rFonts w:hint="eastAsia" w:asciiTheme="minorEastAsia" w:hAnsiTheme="minorEastAsia" w:eastAsiaTheme="minorEastAsia" w:cstheme="minorEastAsia"/>
                <w:b w:val="0"/>
                <w:bCs w:val="0"/>
                <w:color w:val="auto"/>
                <w:sz w:val="22"/>
                <w:szCs w:val="22"/>
                <w:lang w:val="en-US" w:eastAsia="zh-CN"/>
              </w:rPr>
              <w:t>3</w:t>
            </w:r>
            <w:r>
              <w:rPr>
                <w:rFonts w:hint="eastAsia" w:asciiTheme="minorEastAsia" w:hAnsiTheme="minorEastAsia" w:eastAsiaTheme="minorEastAsia" w:cstheme="minorEastAsia"/>
                <w:b w:val="0"/>
                <w:bCs w:val="0"/>
                <w:color w:val="auto"/>
                <w:sz w:val="22"/>
                <w:szCs w:val="22"/>
              </w:rPr>
              <w:t>.</w:t>
            </w:r>
            <w:r>
              <w:rPr>
                <w:rFonts w:hint="eastAsia" w:asciiTheme="minorEastAsia" w:hAnsiTheme="minorEastAsia" w:eastAsiaTheme="minorEastAsia" w:cstheme="minorEastAsia"/>
                <w:b w:val="0"/>
                <w:bCs w:val="0"/>
                <w:color w:val="auto"/>
                <w:sz w:val="22"/>
                <w:szCs w:val="22"/>
                <w:lang w:val="en-US" w:eastAsia="zh-CN"/>
              </w:rPr>
              <w:t>招租</w:t>
            </w:r>
            <w:r>
              <w:rPr>
                <w:rFonts w:hint="eastAsia" w:asciiTheme="minorEastAsia" w:hAnsiTheme="minorEastAsia" w:eastAsiaTheme="minorEastAsia" w:cstheme="minorEastAsia"/>
                <w:b w:val="0"/>
                <w:bCs w:val="0"/>
                <w:color w:val="auto"/>
                <w:sz w:val="22"/>
                <w:szCs w:val="22"/>
              </w:rPr>
              <w:t>公告所列示的</w:t>
            </w:r>
            <w:r>
              <w:rPr>
                <w:rFonts w:hint="eastAsia" w:asciiTheme="minorEastAsia" w:hAnsiTheme="minorEastAsia" w:eastAsiaTheme="minorEastAsia" w:cstheme="minorEastAsia"/>
                <w:b w:val="0"/>
                <w:bCs w:val="0"/>
                <w:color w:val="auto"/>
                <w:sz w:val="22"/>
                <w:szCs w:val="22"/>
                <w:lang w:val="en-US" w:eastAsia="zh-CN"/>
              </w:rPr>
              <w:t>房产</w:t>
            </w:r>
            <w:r>
              <w:rPr>
                <w:rFonts w:hint="eastAsia" w:asciiTheme="minorEastAsia" w:hAnsiTheme="minorEastAsia" w:eastAsiaTheme="minorEastAsia" w:cstheme="minorEastAsia"/>
                <w:b w:val="0"/>
                <w:bCs w:val="0"/>
                <w:color w:val="auto"/>
                <w:sz w:val="22"/>
                <w:szCs w:val="22"/>
              </w:rPr>
              <w:t>建筑面积</w:t>
            </w:r>
            <w:r>
              <w:rPr>
                <w:rFonts w:hint="eastAsia" w:asciiTheme="minorEastAsia" w:hAnsiTheme="minorEastAsia" w:eastAsiaTheme="minorEastAsia" w:cstheme="minorEastAsia"/>
                <w:b w:val="0"/>
                <w:bCs w:val="0"/>
                <w:color w:val="auto"/>
                <w:sz w:val="22"/>
                <w:szCs w:val="22"/>
                <w:lang w:val="en-US" w:eastAsia="zh-CN"/>
              </w:rPr>
              <w:t>为产证第三方专业测绘单位实测面积</w:t>
            </w:r>
            <w:r>
              <w:rPr>
                <w:rFonts w:hint="eastAsia" w:asciiTheme="minorEastAsia" w:hAnsiTheme="minorEastAsia" w:eastAsiaTheme="minorEastAsia" w:cstheme="minorEastAsia"/>
                <w:b w:val="0"/>
                <w:bCs w:val="0"/>
                <w:color w:val="auto"/>
                <w:sz w:val="22"/>
                <w:szCs w:val="22"/>
              </w:rPr>
              <w:t>，</w:t>
            </w:r>
            <w:r>
              <w:rPr>
                <w:rFonts w:hint="eastAsia" w:asciiTheme="minorEastAsia" w:hAnsiTheme="minorEastAsia" w:eastAsiaTheme="minorEastAsia" w:cstheme="minorEastAsia"/>
                <w:b w:val="0"/>
                <w:bCs w:val="0"/>
                <w:color w:val="auto"/>
                <w:sz w:val="22"/>
                <w:szCs w:val="22"/>
                <w:lang w:val="en-US" w:eastAsia="zh-CN"/>
              </w:rPr>
              <w:t>房产租金以该面积为基础进行计算</w:t>
            </w:r>
            <w:r>
              <w:rPr>
                <w:rFonts w:hint="eastAsia" w:asciiTheme="minorEastAsia" w:hAnsiTheme="minorEastAsia" w:eastAsiaTheme="minorEastAsia" w:cstheme="minorEastAsia"/>
                <w:b w:val="0"/>
                <w:bCs w:val="0"/>
                <w:color w:val="auto"/>
                <w:sz w:val="22"/>
                <w:szCs w:val="22"/>
              </w:rPr>
              <w:t>。</w:t>
            </w:r>
            <w:r>
              <w:rPr>
                <w:rFonts w:hint="eastAsia" w:asciiTheme="minorEastAsia" w:hAnsiTheme="minorEastAsia" w:eastAsiaTheme="minorEastAsia" w:cstheme="minorEastAsia"/>
                <w:b w:val="0"/>
                <w:bCs w:val="0"/>
                <w:color w:val="auto"/>
                <w:sz w:val="22"/>
                <w:szCs w:val="22"/>
                <w:lang w:val="en-US" w:eastAsia="zh-CN"/>
              </w:rPr>
              <w:t>房产</w:t>
            </w:r>
            <w:r>
              <w:rPr>
                <w:rFonts w:hint="eastAsia" w:asciiTheme="minorEastAsia" w:hAnsiTheme="minorEastAsia" w:eastAsiaTheme="minorEastAsia" w:cstheme="minorEastAsia"/>
                <w:b w:val="0"/>
                <w:bCs w:val="0"/>
                <w:color w:val="auto"/>
                <w:sz w:val="22"/>
                <w:szCs w:val="22"/>
              </w:rPr>
              <w:t>面积与本公告所列示建筑面积不符的，不调整成交价格。出租面积之外的建筑物、附属物（如道路、绿化、空地、停车场等）均不在出租范围内，</w:t>
            </w:r>
            <w:r>
              <w:rPr>
                <w:rFonts w:hint="eastAsia" w:asciiTheme="minorEastAsia" w:hAnsiTheme="minorEastAsia" w:eastAsiaTheme="minorEastAsia" w:cstheme="minorEastAsia"/>
                <w:b w:val="0"/>
                <w:bCs w:val="0"/>
                <w:color w:val="auto"/>
                <w:sz w:val="22"/>
                <w:szCs w:val="22"/>
                <w:lang w:val="en-US" w:eastAsia="zh-CN"/>
              </w:rPr>
              <w:t>出租</w:t>
            </w:r>
            <w:r>
              <w:rPr>
                <w:rFonts w:hint="eastAsia" w:asciiTheme="minorEastAsia" w:hAnsiTheme="minorEastAsia" w:eastAsiaTheme="minorEastAsia" w:cstheme="minorEastAsia"/>
                <w:b w:val="0"/>
                <w:bCs w:val="0"/>
                <w:color w:val="auto"/>
                <w:sz w:val="22"/>
                <w:szCs w:val="22"/>
              </w:rPr>
              <w:t>方不提供任何承诺及服务。</w:t>
            </w:r>
          </w:p>
          <w:p w14:paraId="1C03D568">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Theme="minorEastAsia" w:hAnsiTheme="minorEastAsia" w:eastAsiaTheme="minorEastAsia" w:cstheme="minorEastAsia"/>
                <w:b w:val="0"/>
                <w:bCs w:val="0"/>
                <w:color w:val="auto"/>
                <w:sz w:val="22"/>
                <w:szCs w:val="22"/>
              </w:rPr>
            </w:pPr>
            <w:r>
              <w:rPr>
                <w:rFonts w:hint="eastAsia" w:asciiTheme="minorEastAsia" w:hAnsiTheme="minorEastAsia" w:eastAsiaTheme="minorEastAsia" w:cstheme="minorEastAsia"/>
                <w:b w:val="0"/>
                <w:bCs w:val="0"/>
                <w:color w:val="auto"/>
                <w:sz w:val="22"/>
                <w:szCs w:val="22"/>
                <w:lang w:val="en-US" w:eastAsia="zh-CN"/>
              </w:rPr>
              <w:t>4</w:t>
            </w:r>
            <w:r>
              <w:rPr>
                <w:rFonts w:hint="eastAsia" w:asciiTheme="minorEastAsia" w:hAnsiTheme="minorEastAsia" w:eastAsiaTheme="minorEastAsia" w:cstheme="minorEastAsia"/>
                <w:b w:val="0"/>
                <w:bCs w:val="0"/>
                <w:color w:val="auto"/>
                <w:sz w:val="22"/>
                <w:szCs w:val="22"/>
              </w:rPr>
              <w:t>.</w:t>
            </w:r>
            <w:r>
              <w:rPr>
                <w:rFonts w:hint="eastAsia" w:asciiTheme="minorEastAsia" w:hAnsiTheme="minorEastAsia" w:eastAsiaTheme="minorEastAsia" w:cstheme="minorEastAsia"/>
                <w:b w:val="0"/>
                <w:bCs w:val="0"/>
                <w:color w:val="auto"/>
                <w:sz w:val="22"/>
                <w:szCs w:val="22"/>
                <w:lang w:eastAsia="zh-CN"/>
              </w:rPr>
              <w:t>承租方</w:t>
            </w:r>
            <w:r>
              <w:rPr>
                <w:rFonts w:hint="eastAsia" w:asciiTheme="minorEastAsia" w:hAnsiTheme="minorEastAsia" w:eastAsiaTheme="minorEastAsia" w:cstheme="minorEastAsia"/>
                <w:b w:val="0"/>
                <w:bCs w:val="0"/>
                <w:color w:val="auto"/>
                <w:sz w:val="22"/>
                <w:szCs w:val="22"/>
              </w:rPr>
              <w:t>在租赁合同履约期限内，不得转租。</w:t>
            </w:r>
          </w:p>
          <w:p w14:paraId="6264DD1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lang w:val="en-US" w:eastAsia="zh-CN"/>
              </w:rPr>
              <w:t>5</w:t>
            </w:r>
            <w:r>
              <w:rPr>
                <w:rFonts w:hint="eastAsia" w:asciiTheme="minorEastAsia" w:hAnsiTheme="minorEastAsia" w:eastAsiaTheme="minorEastAsia" w:cstheme="minorEastAsia"/>
                <w:color w:val="auto"/>
                <w:sz w:val="22"/>
                <w:szCs w:val="22"/>
              </w:rPr>
              <w:t>.租赁期内，</w:t>
            </w:r>
            <w:r>
              <w:rPr>
                <w:rFonts w:hint="eastAsia" w:asciiTheme="minorEastAsia" w:hAnsiTheme="minorEastAsia" w:eastAsiaTheme="minorEastAsia" w:cstheme="minorEastAsia"/>
                <w:color w:val="auto"/>
                <w:sz w:val="22"/>
                <w:szCs w:val="22"/>
                <w:lang w:eastAsia="zh-CN"/>
              </w:rPr>
              <w:t>承租方</w:t>
            </w:r>
            <w:r>
              <w:rPr>
                <w:rFonts w:hint="eastAsia" w:asciiTheme="minorEastAsia" w:hAnsiTheme="minorEastAsia" w:eastAsiaTheme="minorEastAsia" w:cstheme="minorEastAsia"/>
                <w:color w:val="auto"/>
                <w:sz w:val="22"/>
                <w:szCs w:val="22"/>
              </w:rPr>
              <w:t>负责租赁</w:t>
            </w:r>
            <w:r>
              <w:rPr>
                <w:rFonts w:hint="eastAsia" w:asciiTheme="minorEastAsia" w:hAnsiTheme="minorEastAsia" w:eastAsiaTheme="minorEastAsia" w:cstheme="minorEastAsia"/>
                <w:color w:val="auto"/>
                <w:sz w:val="22"/>
                <w:szCs w:val="22"/>
                <w:lang w:eastAsia="zh-CN"/>
              </w:rPr>
              <w:t>房产</w:t>
            </w:r>
            <w:r>
              <w:rPr>
                <w:rFonts w:hint="eastAsia" w:asciiTheme="minorEastAsia" w:hAnsiTheme="minorEastAsia" w:eastAsiaTheme="minorEastAsia" w:cstheme="minorEastAsia"/>
                <w:color w:val="auto"/>
                <w:sz w:val="22"/>
                <w:szCs w:val="22"/>
              </w:rPr>
              <w:t>的日常安全管理工作并承担租赁</w:t>
            </w:r>
            <w:r>
              <w:rPr>
                <w:rFonts w:hint="eastAsia" w:asciiTheme="minorEastAsia" w:hAnsiTheme="minorEastAsia" w:eastAsiaTheme="minorEastAsia" w:cstheme="minorEastAsia"/>
                <w:color w:val="auto"/>
                <w:sz w:val="22"/>
                <w:szCs w:val="22"/>
                <w:lang w:eastAsia="zh-CN"/>
              </w:rPr>
              <w:t>房产</w:t>
            </w:r>
            <w:r>
              <w:rPr>
                <w:rFonts w:hint="eastAsia" w:asciiTheme="minorEastAsia" w:hAnsiTheme="minorEastAsia" w:eastAsiaTheme="minorEastAsia" w:cstheme="minorEastAsia"/>
                <w:color w:val="auto"/>
                <w:sz w:val="22"/>
                <w:szCs w:val="22"/>
              </w:rPr>
              <w:t>发生的水、电、垃圾清运、物业管理、停车等相关费用。</w:t>
            </w:r>
          </w:p>
          <w:p w14:paraId="19D804CD">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Theme="minorEastAsia" w:hAnsiTheme="minorEastAsia" w:eastAsiaTheme="minorEastAsia" w:cstheme="minorEastAsia"/>
                <w:b w:val="0"/>
                <w:bCs w:val="0"/>
                <w:color w:val="auto"/>
                <w:sz w:val="22"/>
                <w:szCs w:val="22"/>
                <w:highlight w:val="none"/>
              </w:rPr>
            </w:pPr>
            <w:r>
              <w:rPr>
                <w:rFonts w:hint="eastAsia" w:asciiTheme="minorEastAsia" w:hAnsiTheme="minorEastAsia" w:eastAsiaTheme="minorEastAsia" w:cstheme="minorEastAsia"/>
                <w:b w:val="0"/>
                <w:bCs w:val="0"/>
                <w:color w:val="auto"/>
                <w:sz w:val="22"/>
                <w:szCs w:val="22"/>
                <w:highlight w:val="none"/>
                <w:lang w:val="en-US" w:eastAsia="zh-CN"/>
              </w:rPr>
              <w:t>6</w:t>
            </w:r>
            <w:r>
              <w:rPr>
                <w:rFonts w:hint="eastAsia" w:asciiTheme="minorEastAsia" w:hAnsiTheme="minorEastAsia" w:eastAsiaTheme="minorEastAsia" w:cstheme="minorEastAsia"/>
                <w:b w:val="0"/>
                <w:bCs w:val="0"/>
                <w:color w:val="auto"/>
                <w:sz w:val="22"/>
                <w:szCs w:val="22"/>
                <w:highlight w:val="none"/>
              </w:rPr>
              <w:t>.租赁期内，</w:t>
            </w:r>
            <w:r>
              <w:rPr>
                <w:rFonts w:hint="eastAsia" w:asciiTheme="minorEastAsia" w:hAnsiTheme="minorEastAsia" w:eastAsiaTheme="minorEastAsia" w:cstheme="minorEastAsia"/>
                <w:b w:val="0"/>
                <w:bCs w:val="0"/>
                <w:color w:val="auto"/>
                <w:sz w:val="22"/>
                <w:szCs w:val="22"/>
                <w:highlight w:val="none"/>
                <w:lang w:eastAsia="zh-CN"/>
              </w:rPr>
              <w:t>承租方</w:t>
            </w:r>
            <w:r>
              <w:rPr>
                <w:rFonts w:hint="eastAsia" w:asciiTheme="minorEastAsia" w:hAnsiTheme="minorEastAsia" w:eastAsiaTheme="minorEastAsia" w:cstheme="minorEastAsia"/>
                <w:b w:val="0"/>
                <w:bCs w:val="0"/>
                <w:color w:val="auto"/>
                <w:sz w:val="22"/>
                <w:szCs w:val="22"/>
                <w:highlight w:val="none"/>
              </w:rPr>
              <w:t>对租赁</w:t>
            </w:r>
            <w:r>
              <w:rPr>
                <w:rFonts w:hint="eastAsia" w:asciiTheme="minorEastAsia" w:hAnsiTheme="minorEastAsia" w:eastAsiaTheme="minorEastAsia" w:cstheme="minorEastAsia"/>
                <w:b w:val="0"/>
                <w:bCs w:val="0"/>
                <w:color w:val="auto"/>
                <w:sz w:val="22"/>
                <w:szCs w:val="22"/>
                <w:highlight w:val="none"/>
                <w:lang w:eastAsia="zh-CN"/>
              </w:rPr>
              <w:t>房产</w:t>
            </w:r>
            <w:r>
              <w:rPr>
                <w:rFonts w:hint="eastAsia" w:asciiTheme="minorEastAsia" w:hAnsiTheme="minorEastAsia" w:eastAsiaTheme="minorEastAsia" w:cstheme="minorEastAsia"/>
                <w:b w:val="0"/>
                <w:bCs w:val="0"/>
                <w:color w:val="auto"/>
                <w:sz w:val="22"/>
                <w:szCs w:val="22"/>
                <w:highlight w:val="none"/>
              </w:rPr>
              <w:t>进行装修、装潢时，装修、装潢方案须经</w:t>
            </w:r>
            <w:r>
              <w:rPr>
                <w:rFonts w:hint="eastAsia" w:asciiTheme="minorEastAsia" w:hAnsiTheme="minorEastAsia" w:eastAsiaTheme="minorEastAsia" w:cstheme="minorEastAsia"/>
                <w:b w:val="0"/>
                <w:bCs w:val="0"/>
                <w:color w:val="auto"/>
                <w:sz w:val="22"/>
                <w:szCs w:val="22"/>
                <w:highlight w:val="none"/>
                <w:lang w:val="en-US" w:eastAsia="zh-CN"/>
              </w:rPr>
              <w:t>招租方</w:t>
            </w:r>
            <w:r>
              <w:rPr>
                <w:rFonts w:hint="eastAsia" w:asciiTheme="minorEastAsia" w:hAnsiTheme="minorEastAsia" w:eastAsiaTheme="minorEastAsia" w:cstheme="minorEastAsia"/>
                <w:b w:val="0"/>
                <w:bCs w:val="0"/>
                <w:color w:val="auto"/>
                <w:sz w:val="22"/>
                <w:szCs w:val="22"/>
                <w:highlight w:val="none"/>
              </w:rPr>
              <w:t>书面同意，且装修、装潢不得改动或破坏</w:t>
            </w:r>
            <w:r>
              <w:rPr>
                <w:rFonts w:hint="eastAsia" w:asciiTheme="minorEastAsia" w:hAnsiTheme="minorEastAsia" w:eastAsiaTheme="minorEastAsia" w:cstheme="minorEastAsia"/>
                <w:b w:val="0"/>
                <w:bCs w:val="0"/>
                <w:color w:val="auto"/>
                <w:sz w:val="22"/>
                <w:szCs w:val="22"/>
                <w:highlight w:val="none"/>
                <w:lang w:eastAsia="zh-CN"/>
              </w:rPr>
              <w:t>房产</w:t>
            </w:r>
            <w:r>
              <w:rPr>
                <w:rFonts w:hint="eastAsia" w:asciiTheme="minorEastAsia" w:hAnsiTheme="minorEastAsia" w:eastAsiaTheme="minorEastAsia" w:cstheme="minorEastAsia"/>
                <w:b w:val="0"/>
                <w:bCs w:val="0"/>
                <w:color w:val="auto"/>
                <w:sz w:val="22"/>
                <w:szCs w:val="22"/>
                <w:highlight w:val="none"/>
                <w:lang w:val="en-US" w:eastAsia="zh-CN"/>
              </w:rPr>
              <w:t>主体</w:t>
            </w:r>
            <w:r>
              <w:rPr>
                <w:rFonts w:hint="eastAsia" w:asciiTheme="minorEastAsia" w:hAnsiTheme="minorEastAsia" w:eastAsiaTheme="minorEastAsia" w:cstheme="minorEastAsia"/>
                <w:b w:val="0"/>
                <w:bCs w:val="0"/>
                <w:color w:val="auto"/>
                <w:sz w:val="22"/>
                <w:szCs w:val="22"/>
                <w:highlight w:val="none"/>
              </w:rPr>
              <w:t>结构。如擅自改动或破坏</w:t>
            </w:r>
            <w:r>
              <w:rPr>
                <w:rFonts w:hint="eastAsia" w:asciiTheme="minorEastAsia" w:hAnsiTheme="minorEastAsia" w:eastAsiaTheme="minorEastAsia" w:cstheme="minorEastAsia"/>
                <w:b w:val="0"/>
                <w:bCs w:val="0"/>
                <w:color w:val="auto"/>
                <w:sz w:val="22"/>
                <w:szCs w:val="22"/>
                <w:highlight w:val="none"/>
                <w:lang w:eastAsia="zh-CN"/>
              </w:rPr>
              <w:t>房产</w:t>
            </w:r>
            <w:r>
              <w:rPr>
                <w:rFonts w:hint="eastAsia" w:asciiTheme="minorEastAsia" w:hAnsiTheme="minorEastAsia" w:eastAsiaTheme="minorEastAsia" w:cstheme="minorEastAsia"/>
                <w:b w:val="0"/>
                <w:bCs w:val="0"/>
                <w:color w:val="auto"/>
                <w:sz w:val="22"/>
                <w:szCs w:val="22"/>
                <w:highlight w:val="none"/>
                <w:lang w:val="en-US" w:eastAsia="zh-CN"/>
              </w:rPr>
              <w:t>主体</w:t>
            </w:r>
            <w:r>
              <w:rPr>
                <w:rFonts w:hint="eastAsia" w:asciiTheme="minorEastAsia" w:hAnsiTheme="minorEastAsia" w:eastAsiaTheme="minorEastAsia" w:cstheme="minorEastAsia"/>
                <w:b w:val="0"/>
                <w:bCs w:val="0"/>
                <w:color w:val="auto"/>
                <w:sz w:val="22"/>
                <w:szCs w:val="22"/>
                <w:highlight w:val="none"/>
              </w:rPr>
              <w:t>结构，</w:t>
            </w:r>
            <w:r>
              <w:rPr>
                <w:rFonts w:hint="eastAsia" w:asciiTheme="minorEastAsia" w:hAnsiTheme="minorEastAsia" w:eastAsiaTheme="minorEastAsia" w:cstheme="minorEastAsia"/>
                <w:b w:val="0"/>
                <w:bCs w:val="0"/>
                <w:color w:val="auto"/>
                <w:sz w:val="22"/>
                <w:szCs w:val="22"/>
                <w:highlight w:val="none"/>
                <w:lang w:eastAsia="zh-CN"/>
              </w:rPr>
              <w:t>承租方</w:t>
            </w:r>
            <w:r>
              <w:rPr>
                <w:rFonts w:hint="eastAsia" w:asciiTheme="minorEastAsia" w:hAnsiTheme="minorEastAsia" w:eastAsiaTheme="minorEastAsia" w:cstheme="minorEastAsia"/>
                <w:b w:val="0"/>
                <w:bCs w:val="0"/>
                <w:color w:val="auto"/>
                <w:sz w:val="22"/>
                <w:szCs w:val="22"/>
                <w:highlight w:val="none"/>
              </w:rPr>
              <w:t>应</w:t>
            </w:r>
            <w:r>
              <w:rPr>
                <w:rFonts w:hint="eastAsia" w:asciiTheme="minorEastAsia" w:hAnsiTheme="minorEastAsia" w:eastAsiaTheme="minorEastAsia" w:cstheme="minorEastAsia"/>
                <w:b w:val="0"/>
                <w:bCs w:val="0"/>
                <w:color w:val="auto"/>
                <w:sz w:val="22"/>
                <w:szCs w:val="22"/>
                <w:highlight w:val="none"/>
                <w:lang w:val="en-US" w:eastAsia="zh-CN"/>
              </w:rPr>
              <w:t>按要求</w:t>
            </w:r>
            <w:r>
              <w:rPr>
                <w:rFonts w:hint="eastAsia" w:asciiTheme="minorEastAsia" w:hAnsiTheme="minorEastAsia" w:eastAsiaTheme="minorEastAsia" w:cstheme="minorEastAsia"/>
                <w:b w:val="0"/>
                <w:bCs w:val="0"/>
                <w:color w:val="auto"/>
                <w:sz w:val="22"/>
                <w:szCs w:val="22"/>
                <w:highlight w:val="none"/>
              </w:rPr>
              <w:t>立即恢复原状，给</w:t>
            </w:r>
            <w:r>
              <w:rPr>
                <w:rFonts w:hint="eastAsia" w:asciiTheme="minorEastAsia" w:hAnsiTheme="minorEastAsia" w:eastAsiaTheme="minorEastAsia" w:cstheme="minorEastAsia"/>
                <w:b w:val="0"/>
                <w:bCs w:val="0"/>
                <w:color w:val="auto"/>
                <w:sz w:val="22"/>
                <w:szCs w:val="22"/>
                <w:highlight w:val="none"/>
                <w:lang w:val="en-US" w:eastAsia="zh-CN"/>
              </w:rPr>
              <w:t>招租</w:t>
            </w:r>
            <w:r>
              <w:rPr>
                <w:rFonts w:hint="eastAsia" w:asciiTheme="minorEastAsia" w:hAnsiTheme="minorEastAsia" w:eastAsiaTheme="minorEastAsia" w:cstheme="minorEastAsia"/>
                <w:b w:val="0"/>
                <w:bCs w:val="0"/>
                <w:color w:val="auto"/>
                <w:sz w:val="22"/>
                <w:szCs w:val="22"/>
                <w:highlight w:val="none"/>
              </w:rPr>
              <w:t>方或第三</w:t>
            </w:r>
            <w:r>
              <w:rPr>
                <w:rFonts w:hint="eastAsia" w:asciiTheme="minorEastAsia" w:hAnsiTheme="minorEastAsia" w:eastAsiaTheme="minorEastAsia" w:cstheme="minorEastAsia"/>
                <w:b w:val="0"/>
                <w:bCs w:val="0"/>
                <w:color w:val="auto"/>
                <w:sz w:val="22"/>
                <w:szCs w:val="22"/>
                <w:highlight w:val="none"/>
                <w:lang w:val="en-US" w:eastAsia="zh-CN"/>
              </w:rPr>
              <w:t>方</w:t>
            </w:r>
            <w:r>
              <w:rPr>
                <w:rFonts w:hint="eastAsia" w:asciiTheme="minorEastAsia" w:hAnsiTheme="minorEastAsia" w:eastAsiaTheme="minorEastAsia" w:cstheme="minorEastAsia"/>
                <w:b w:val="0"/>
                <w:bCs w:val="0"/>
                <w:color w:val="auto"/>
                <w:sz w:val="22"/>
                <w:szCs w:val="22"/>
                <w:highlight w:val="none"/>
              </w:rPr>
              <w:t>造成的损失应由</w:t>
            </w:r>
            <w:r>
              <w:rPr>
                <w:rFonts w:hint="eastAsia" w:asciiTheme="minorEastAsia" w:hAnsiTheme="minorEastAsia" w:eastAsiaTheme="minorEastAsia" w:cstheme="minorEastAsia"/>
                <w:b w:val="0"/>
                <w:bCs w:val="0"/>
                <w:color w:val="auto"/>
                <w:sz w:val="22"/>
                <w:szCs w:val="22"/>
                <w:highlight w:val="none"/>
                <w:lang w:eastAsia="zh-CN"/>
              </w:rPr>
              <w:t>承租方</w:t>
            </w:r>
            <w:r>
              <w:rPr>
                <w:rFonts w:hint="eastAsia" w:asciiTheme="minorEastAsia" w:hAnsiTheme="minorEastAsia" w:eastAsiaTheme="minorEastAsia" w:cstheme="minorEastAsia"/>
                <w:b w:val="0"/>
                <w:bCs w:val="0"/>
                <w:color w:val="auto"/>
                <w:sz w:val="22"/>
                <w:szCs w:val="22"/>
                <w:highlight w:val="none"/>
              </w:rPr>
              <w:t>承担赔偿责任。租赁</w:t>
            </w:r>
            <w:r>
              <w:rPr>
                <w:rFonts w:hint="eastAsia" w:asciiTheme="minorEastAsia" w:hAnsiTheme="minorEastAsia" w:eastAsiaTheme="minorEastAsia" w:cstheme="minorEastAsia"/>
                <w:b w:val="0"/>
                <w:bCs w:val="0"/>
                <w:color w:val="auto"/>
                <w:sz w:val="22"/>
                <w:szCs w:val="22"/>
                <w:highlight w:val="none"/>
                <w:lang w:eastAsia="zh-CN"/>
              </w:rPr>
              <w:t>房产</w:t>
            </w:r>
            <w:r>
              <w:rPr>
                <w:rFonts w:hint="eastAsia" w:asciiTheme="minorEastAsia" w:hAnsiTheme="minorEastAsia" w:eastAsiaTheme="minorEastAsia" w:cstheme="minorEastAsia"/>
                <w:b w:val="0"/>
                <w:bCs w:val="0"/>
                <w:color w:val="auto"/>
                <w:sz w:val="22"/>
                <w:szCs w:val="22"/>
                <w:highlight w:val="none"/>
              </w:rPr>
              <w:t>的装修、装潢费用及租期内</w:t>
            </w:r>
            <w:r>
              <w:rPr>
                <w:rFonts w:hint="eastAsia" w:asciiTheme="minorEastAsia" w:hAnsiTheme="minorEastAsia" w:eastAsiaTheme="minorEastAsia" w:cstheme="minorEastAsia"/>
                <w:b w:val="0"/>
                <w:bCs w:val="0"/>
                <w:color w:val="auto"/>
                <w:sz w:val="22"/>
                <w:szCs w:val="22"/>
                <w:highlight w:val="none"/>
                <w:lang w:eastAsia="zh-CN"/>
              </w:rPr>
              <w:t>房产</w:t>
            </w:r>
            <w:r>
              <w:rPr>
                <w:rFonts w:hint="eastAsia" w:asciiTheme="minorEastAsia" w:hAnsiTheme="minorEastAsia" w:eastAsiaTheme="minorEastAsia" w:cstheme="minorEastAsia"/>
                <w:b w:val="0"/>
                <w:bCs w:val="0"/>
                <w:color w:val="auto"/>
                <w:sz w:val="22"/>
                <w:szCs w:val="22"/>
                <w:highlight w:val="none"/>
              </w:rPr>
              <w:t>的维修费用全部由</w:t>
            </w:r>
            <w:r>
              <w:rPr>
                <w:rFonts w:hint="eastAsia" w:asciiTheme="minorEastAsia" w:hAnsiTheme="minorEastAsia" w:eastAsiaTheme="minorEastAsia" w:cstheme="minorEastAsia"/>
                <w:b w:val="0"/>
                <w:bCs w:val="0"/>
                <w:color w:val="auto"/>
                <w:sz w:val="22"/>
                <w:szCs w:val="22"/>
                <w:highlight w:val="none"/>
                <w:lang w:eastAsia="zh-CN"/>
              </w:rPr>
              <w:t>承租方</w:t>
            </w:r>
            <w:r>
              <w:rPr>
                <w:rFonts w:hint="eastAsia" w:asciiTheme="minorEastAsia" w:hAnsiTheme="minorEastAsia" w:eastAsiaTheme="minorEastAsia" w:cstheme="minorEastAsia"/>
                <w:b w:val="0"/>
                <w:bCs w:val="0"/>
                <w:color w:val="auto"/>
                <w:sz w:val="22"/>
                <w:szCs w:val="22"/>
                <w:highlight w:val="none"/>
              </w:rPr>
              <w:t>自行承担。</w:t>
            </w:r>
          </w:p>
          <w:p w14:paraId="049ED489">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Theme="minorEastAsia" w:hAnsiTheme="minorEastAsia" w:eastAsiaTheme="minorEastAsia" w:cstheme="minorEastAsia"/>
                <w:color w:val="auto"/>
                <w:sz w:val="22"/>
                <w:szCs w:val="22"/>
                <w:lang w:val="en-US" w:eastAsia="zh-CN"/>
              </w:rPr>
            </w:pPr>
            <w:r>
              <w:rPr>
                <w:rFonts w:hint="eastAsia" w:asciiTheme="minorEastAsia" w:hAnsiTheme="minorEastAsia" w:eastAsiaTheme="minorEastAsia" w:cstheme="minorEastAsia"/>
                <w:b w:val="0"/>
                <w:bCs w:val="0"/>
                <w:color w:val="auto"/>
                <w:sz w:val="22"/>
                <w:szCs w:val="22"/>
                <w:lang w:val="en-US" w:eastAsia="zh-CN"/>
              </w:rPr>
              <w:t>7</w:t>
            </w:r>
            <w:r>
              <w:rPr>
                <w:rFonts w:hint="eastAsia" w:asciiTheme="minorEastAsia" w:hAnsiTheme="minorEastAsia" w:eastAsiaTheme="minorEastAsia" w:cstheme="minorEastAsia"/>
                <w:b w:val="0"/>
                <w:bCs w:val="0"/>
                <w:color w:val="auto"/>
                <w:sz w:val="22"/>
                <w:szCs w:val="22"/>
              </w:rPr>
              <w:t>.租赁期内，</w:t>
            </w:r>
            <w:r>
              <w:rPr>
                <w:rFonts w:hint="eastAsia" w:asciiTheme="minorEastAsia" w:hAnsiTheme="minorEastAsia" w:eastAsiaTheme="minorEastAsia" w:cstheme="minorEastAsia"/>
                <w:b w:val="0"/>
                <w:bCs w:val="0"/>
                <w:color w:val="auto"/>
                <w:sz w:val="22"/>
                <w:szCs w:val="22"/>
                <w:lang w:eastAsia="zh-CN"/>
              </w:rPr>
              <w:t>承租方</w:t>
            </w:r>
            <w:r>
              <w:rPr>
                <w:rFonts w:hint="eastAsia" w:asciiTheme="minorEastAsia" w:hAnsiTheme="minorEastAsia" w:eastAsiaTheme="minorEastAsia" w:cstheme="minorEastAsia"/>
                <w:b w:val="0"/>
                <w:bCs w:val="0"/>
                <w:color w:val="auto"/>
                <w:sz w:val="22"/>
                <w:szCs w:val="22"/>
              </w:rPr>
              <w:t>不得以任何理由要求减免租金</w:t>
            </w:r>
            <w:r>
              <w:rPr>
                <w:rFonts w:hint="eastAsia" w:asciiTheme="minorEastAsia" w:hAnsiTheme="minorEastAsia" w:eastAsiaTheme="minorEastAsia" w:cstheme="minorEastAsia"/>
                <w:b w:val="0"/>
                <w:bCs w:val="0"/>
                <w:color w:val="auto"/>
                <w:sz w:val="22"/>
                <w:szCs w:val="22"/>
                <w:lang w:eastAsia="zh-CN"/>
              </w:rPr>
              <w:t>（</w:t>
            </w:r>
            <w:r>
              <w:rPr>
                <w:rFonts w:hint="eastAsia" w:asciiTheme="minorEastAsia" w:hAnsiTheme="minorEastAsia" w:eastAsiaTheme="minorEastAsia" w:cstheme="minorEastAsia"/>
                <w:b w:val="0"/>
                <w:bCs w:val="0"/>
                <w:color w:val="auto"/>
                <w:sz w:val="22"/>
                <w:szCs w:val="22"/>
                <w:lang w:val="en-US" w:eastAsia="zh-CN"/>
              </w:rPr>
              <w:t>政策性减免的除外</w:t>
            </w:r>
            <w:r>
              <w:rPr>
                <w:rFonts w:hint="eastAsia" w:asciiTheme="minorEastAsia" w:hAnsiTheme="minorEastAsia" w:eastAsiaTheme="minorEastAsia" w:cstheme="minorEastAsia"/>
                <w:b w:val="0"/>
                <w:bCs w:val="0"/>
                <w:color w:val="auto"/>
                <w:sz w:val="22"/>
                <w:szCs w:val="22"/>
                <w:lang w:eastAsia="zh-CN"/>
              </w:rPr>
              <w:t>）</w:t>
            </w:r>
            <w:r>
              <w:rPr>
                <w:rFonts w:hint="eastAsia" w:asciiTheme="minorEastAsia" w:hAnsiTheme="minorEastAsia" w:eastAsiaTheme="minorEastAsia" w:cstheme="minorEastAsia"/>
                <w:b w:val="0"/>
                <w:bCs w:val="0"/>
                <w:color w:val="auto"/>
                <w:sz w:val="22"/>
                <w:szCs w:val="22"/>
              </w:rPr>
              <w:t>。</w:t>
            </w:r>
            <w:r>
              <w:rPr>
                <w:rFonts w:hint="eastAsia" w:asciiTheme="minorEastAsia" w:hAnsiTheme="minorEastAsia" w:eastAsiaTheme="minorEastAsia" w:cstheme="minorEastAsia"/>
                <w:color w:val="auto"/>
                <w:sz w:val="22"/>
                <w:szCs w:val="22"/>
              </w:rPr>
              <w:t>如因法律法规及市政规定需要拆除或改造租赁</w:t>
            </w:r>
            <w:r>
              <w:rPr>
                <w:rFonts w:hint="eastAsia" w:asciiTheme="minorEastAsia" w:hAnsiTheme="minorEastAsia" w:eastAsiaTheme="minorEastAsia" w:cstheme="minorEastAsia"/>
                <w:color w:val="auto"/>
                <w:sz w:val="22"/>
                <w:szCs w:val="22"/>
                <w:lang w:eastAsia="zh-CN"/>
              </w:rPr>
              <w:t>房产</w:t>
            </w:r>
            <w:r>
              <w:rPr>
                <w:rFonts w:hint="eastAsia" w:asciiTheme="minorEastAsia" w:hAnsiTheme="minorEastAsia" w:eastAsiaTheme="minorEastAsia" w:cstheme="minorEastAsia"/>
                <w:color w:val="auto"/>
                <w:sz w:val="22"/>
                <w:szCs w:val="22"/>
              </w:rPr>
              <w:t>而导致合同解除的，租金按照实际租赁时间计算，不足整月的按实际天数计算，多退少补</w:t>
            </w:r>
            <w:r>
              <w:rPr>
                <w:rFonts w:hint="eastAsia" w:asciiTheme="minorEastAsia" w:hAnsiTheme="minorEastAsia" w:eastAsiaTheme="minorEastAsia" w:cstheme="minorEastAsia"/>
                <w:color w:val="auto"/>
                <w:sz w:val="22"/>
                <w:szCs w:val="22"/>
                <w:lang w:eastAsia="zh-CN"/>
              </w:rPr>
              <w:t>，</w:t>
            </w:r>
            <w:r>
              <w:rPr>
                <w:rFonts w:hint="eastAsia" w:asciiTheme="minorEastAsia" w:hAnsiTheme="minorEastAsia" w:eastAsiaTheme="minorEastAsia" w:cstheme="minorEastAsia"/>
                <w:color w:val="auto"/>
                <w:sz w:val="22"/>
                <w:szCs w:val="22"/>
                <w:lang w:val="en-US" w:eastAsia="zh-CN"/>
              </w:rPr>
              <w:t>此种情况不视为招租方违约。</w:t>
            </w:r>
          </w:p>
          <w:p w14:paraId="2D70BA59">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Theme="minorEastAsia" w:hAnsiTheme="minorEastAsia" w:eastAsiaTheme="minorEastAsia" w:cstheme="minorEastAsia"/>
                <w:b w:val="0"/>
                <w:bCs w:val="0"/>
                <w:color w:val="auto"/>
                <w:sz w:val="22"/>
                <w:szCs w:val="22"/>
                <w:lang w:val="en-US" w:eastAsia="zh-CN"/>
              </w:rPr>
            </w:pPr>
            <w:r>
              <w:rPr>
                <w:rFonts w:hint="eastAsia" w:asciiTheme="minorEastAsia" w:hAnsiTheme="minorEastAsia" w:eastAsiaTheme="minorEastAsia" w:cstheme="minorEastAsia"/>
                <w:b w:val="0"/>
                <w:bCs w:val="0"/>
                <w:color w:val="auto"/>
                <w:sz w:val="22"/>
                <w:szCs w:val="22"/>
                <w:lang w:val="en-US" w:eastAsia="zh-CN"/>
              </w:rPr>
              <w:t>8.</w:t>
            </w:r>
            <w:r>
              <w:rPr>
                <w:rFonts w:hint="eastAsia" w:asciiTheme="minorEastAsia" w:hAnsiTheme="minorEastAsia" w:eastAsiaTheme="minorEastAsia" w:cstheme="minorEastAsia"/>
                <w:b w:val="0"/>
                <w:bCs w:val="0"/>
                <w:color w:val="auto"/>
                <w:sz w:val="22"/>
                <w:szCs w:val="22"/>
              </w:rPr>
              <w:t>租赁期内，</w:t>
            </w:r>
            <w:r>
              <w:rPr>
                <w:rFonts w:hint="eastAsia" w:asciiTheme="minorEastAsia" w:hAnsiTheme="minorEastAsia" w:eastAsiaTheme="minorEastAsia" w:cstheme="minorEastAsia"/>
                <w:b w:val="0"/>
                <w:bCs w:val="0"/>
                <w:color w:val="auto"/>
                <w:sz w:val="22"/>
                <w:szCs w:val="22"/>
                <w:lang w:eastAsia="zh-CN"/>
              </w:rPr>
              <w:t>承租方</w:t>
            </w:r>
            <w:r>
              <w:rPr>
                <w:rFonts w:hint="eastAsia" w:asciiTheme="minorEastAsia" w:hAnsiTheme="minorEastAsia" w:eastAsiaTheme="minorEastAsia" w:cstheme="minorEastAsia"/>
                <w:b w:val="0"/>
                <w:bCs w:val="0"/>
                <w:color w:val="auto"/>
                <w:sz w:val="22"/>
                <w:szCs w:val="22"/>
              </w:rPr>
              <w:t>不得以任何理由</w:t>
            </w:r>
            <w:r>
              <w:rPr>
                <w:rFonts w:hint="eastAsia" w:asciiTheme="minorEastAsia" w:hAnsiTheme="minorEastAsia" w:eastAsiaTheme="minorEastAsia" w:cstheme="minorEastAsia"/>
                <w:b w:val="0"/>
                <w:bCs w:val="0"/>
                <w:color w:val="auto"/>
                <w:sz w:val="22"/>
                <w:szCs w:val="22"/>
                <w:lang w:val="en-US" w:eastAsia="zh-CN"/>
              </w:rPr>
              <w:t>要求使用履约保证金抵扣应交未交的相关费用。</w:t>
            </w:r>
          </w:p>
          <w:p w14:paraId="2DD16022">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Theme="minorEastAsia" w:hAnsiTheme="minorEastAsia" w:eastAsiaTheme="minorEastAsia" w:cstheme="minorEastAsia"/>
                <w:b w:val="0"/>
                <w:bCs w:val="0"/>
                <w:color w:val="auto"/>
                <w:sz w:val="22"/>
                <w:szCs w:val="22"/>
              </w:rPr>
            </w:pPr>
            <w:r>
              <w:rPr>
                <w:rFonts w:hint="eastAsia" w:asciiTheme="minorEastAsia" w:hAnsiTheme="minorEastAsia" w:eastAsiaTheme="minorEastAsia" w:cstheme="minorEastAsia"/>
                <w:b w:val="0"/>
                <w:bCs w:val="0"/>
                <w:color w:val="auto"/>
                <w:sz w:val="22"/>
                <w:szCs w:val="22"/>
                <w:lang w:val="en-US" w:eastAsia="zh-CN"/>
              </w:rPr>
              <w:t>9</w:t>
            </w:r>
            <w:r>
              <w:rPr>
                <w:rFonts w:hint="eastAsia" w:asciiTheme="minorEastAsia" w:hAnsiTheme="minorEastAsia" w:eastAsiaTheme="minorEastAsia" w:cstheme="minorEastAsia"/>
                <w:b w:val="0"/>
                <w:bCs w:val="0"/>
                <w:color w:val="auto"/>
                <w:sz w:val="22"/>
                <w:szCs w:val="22"/>
              </w:rPr>
              <w:t>.《</w:t>
            </w:r>
            <w:r>
              <w:rPr>
                <w:rFonts w:hint="eastAsia" w:asciiTheme="minorEastAsia" w:hAnsiTheme="minorEastAsia" w:eastAsiaTheme="minorEastAsia" w:cstheme="minorEastAsia"/>
                <w:b w:val="0"/>
                <w:bCs w:val="0"/>
                <w:color w:val="auto"/>
                <w:sz w:val="22"/>
                <w:szCs w:val="22"/>
                <w:lang w:eastAsia="zh-CN"/>
              </w:rPr>
              <w:t>房产</w:t>
            </w:r>
            <w:r>
              <w:rPr>
                <w:rFonts w:hint="eastAsia" w:asciiTheme="minorEastAsia" w:hAnsiTheme="minorEastAsia" w:eastAsiaTheme="minorEastAsia" w:cstheme="minorEastAsia"/>
                <w:b w:val="0"/>
                <w:bCs w:val="0"/>
                <w:color w:val="auto"/>
                <w:sz w:val="22"/>
                <w:szCs w:val="22"/>
              </w:rPr>
              <w:t>租赁合同》期满或</w:t>
            </w:r>
            <w:r>
              <w:rPr>
                <w:rFonts w:hint="eastAsia" w:asciiTheme="minorEastAsia" w:hAnsiTheme="minorEastAsia" w:eastAsiaTheme="minorEastAsia" w:cstheme="minorEastAsia"/>
                <w:b w:val="0"/>
                <w:bCs w:val="0"/>
                <w:color w:val="auto"/>
                <w:sz w:val="22"/>
                <w:szCs w:val="22"/>
                <w:lang w:val="en-US" w:eastAsia="zh-CN"/>
              </w:rPr>
              <w:t>提前</w:t>
            </w:r>
            <w:r>
              <w:rPr>
                <w:rFonts w:hint="eastAsia" w:asciiTheme="minorEastAsia" w:hAnsiTheme="minorEastAsia" w:eastAsiaTheme="minorEastAsia" w:cstheme="minorEastAsia"/>
                <w:b w:val="0"/>
                <w:bCs w:val="0"/>
                <w:color w:val="auto"/>
                <w:sz w:val="22"/>
                <w:szCs w:val="22"/>
              </w:rPr>
              <w:t>终止时，</w:t>
            </w:r>
            <w:r>
              <w:rPr>
                <w:rFonts w:hint="eastAsia" w:asciiTheme="minorEastAsia" w:hAnsiTheme="minorEastAsia" w:eastAsiaTheme="minorEastAsia" w:cstheme="minorEastAsia"/>
                <w:b w:val="0"/>
                <w:bCs w:val="0"/>
                <w:color w:val="auto"/>
                <w:sz w:val="22"/>
                <w:szCs w:val="22"/>
                <w:lang w:eastAsia="zh-CN"/>
              </w:rPr>
              <w:t>承租方</w:t>
            </w:r>
            <w:r>
              <w:rPr>
                <w:rFonts w:hint="eastAsia" w:asciiTheme="minorEastAsia" w:hAnsiTheme="minorEastAsia" w:eastAsiaTheme="minorEastAsia" w:cstheme="minorEastAsia"/>
                <w:b w:val="0"/>
                <w:bCs w:val="0"/>
                <w:color w:val="auto"/>
                <w:sz w:val="22"/>
                <w:szCs w:val="22"/>
              </w:rPr>
              <w:t>投入的装修、装潢部分</w:t>
            </w:r>
            <w:r>
              <w:rPr>
                <w:rFonts w:hint="eastAsia" w:asciiTheme="minorEastAsia" w:hAnsiTheme="minorEastAsia" w:eastAsiaTheme="minorEastAsia" w:cstheme="minorEastAsia"/>
                <w:b w:val="0"/>
                <w:bCs w:val="0"/>
                <w:color w:val="auto"/>
                <w:sz w:val="22"/>
                <w:szCs w:val="22"/>
                <w:lang w:val="en-US" w:eastAsia="zh-CN"/>
              </w:rPr>
              <w:t>应在合同到期或提前终止前全部拆除恢复租赁前原貌交付承租方（承租方有要求不拆除的除外），</w:t>
            </w:r>
            <w:r>
              <w:rPr>
                <w:rFonts w:hint="eastAsia" w:asciiTheme="minorEastAsia" w:hAnsiTheme="minorEastAsia" w:eastAsiaTheme="minorEastAsia" w:cstheme="minorEastAsia"/>
                <w:b w:val="0"/>
                <w:bCs w:val="0"/>
                <w:color w:val="auto"/>
                <w:sz w:val="22"/>
                <w:szCs w:val="22"/>
              </w:rPr>
              <w:t>不得</w:t>
            </w:r>
            <w:r>
              <w:rPr>
                <w:rFonts w:hint="eastAsia" w:asciiTheme="minorEastAsia" w:hAnsiTheme="minorEastAsia" w:eastAsiaTheme="minorEastAsia" w:cstheme="minorEastAsia"/>
                <w:b w:val="0"/>
                <w:bCs w:val="0"/>
                <w:color w:val="auto"/>
                <w:sz w:val="22"/>
                <w:szCs w:val="22"/>
                <w:lang w:val="en-US" w:eastAsia="zh-CN"/>
              </w:rPr>
              <w:t>向招租方</w:t>
            </w:r>
            <w:r>
              <w:rPr>
                <w:rFonts w:hint="eastAsia" w:asciiTheme="minorEastAsia" w:hAnsiTheme="minorEastAsia" w:eastAsiaTheme="minorEastAsia" w:cstheme="minorEastAsia"/>
                <w:b w:val="0"/>
                <w:bCs w:val="0"/>
                <w:color w:val="auto"/>
                <w:sz w:val="22"/>
                <w:szCs w:val="22"/>
              </w:rPr>
              <w:t>提出任何补偿要求。</w:t>
            </w:r>
          </w:p>
          <w:p w14:paraId="4B656789">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lang w:val="en-US" w:eastAsia="zh-CN"/>
              </w:rPr>
              <w:t>10</w:t>
            </w:r>
            <w:r>
              <w:rPr>
                <w:rFonts w:hint="eastAsia" w:asciiTheme="minorEastAsia" w:hAnsiTheme="minorEastAsia" w:eastAsiaTheme="minorEastAsia" w:cstheme="minorEastAsia"/>
                <w:color w:val="auto"/>
                <w:sz w:val="22"/>
                <w:szCs w:val="22"/>
              </w:rPr>
              <w:t>.</w:t>
            </w:r>
            <w:r>
              <w:rPr>
                <w:rFonts w:hint="eastAsia" w:asciiTheme="minorEastAsia" w:hAnsiTheme="minorEastAsia" w:eastAsiaTheme="minorEastAsia" w:cstheme="minorEastAsia"/>
                <w:color w:val="auto"/>
                <w:sz w:val="22"/>
                <w:szCs w:val="22"/>
                <w:lang w:eastAsia="zh-CN"/>
              </w:rPr>
              <w:t>承租方</w:t>
            </w:r>
            <w:r>
              <w:rPr>
                <w:rFonts w:hint="eastAsia" w:asciiTheme="minorEastAsia" w:hAnsiTheme="minorEastAsia" w:eastAsiaTheme="minorEastAsia" w:cstheme="minorEastAsia"/>
                <w:color w:val="auto"/>
                <w:sz w:val="22"/>
                <w:szCs w:val="22"/>
              </w:rPr>
              <w:t>应在《</w:t>
            </w:r>
            <w:r>
              <w:rPr>
                <w:rFonts w:hint="eastAsia" w:asciiTheme="minorEastAsia" w:hAnsiTheme="minorEastAsia" w:eastAsiaTheme="minorEastAsia" w:cstheme="minorEastAsia"/>
                <w:color w:val="auto"/>
                <w:sz w:val="22"/>
                <w:szCs w:val="22"/>
                <w:lang w:val="en-US" w:eastAsia="zh-CN"/>
              </w:rPr>
              <w:t>招租结果公告</w:t>
            </w:r>
            <w:r>
              <w:rPr>
                <w:rFonts w:hint="eastAsia" w:asciiTheme="minorEastAsia" w:hAnsiTheme="minorEastAsia" w:eastAsiaTheme="minorEastAsia" w:cstheme="minorEastAsia"/>
                <w:color w:val="auto"/>
                <w:sz w:val="22"/>
                <w:szCs w:val="22"/>
              </w:rPr>
              <w:t>》</w:t>
            </w:r>
            <w:r>
              <w:rPr>
                <w:rFonts w:hint="eastAsia" w:asciiTheme="minorEastAsia" w:hAnsiTheme="minorEastAsia" w:eastAsiaTheme="minorEastAsia" w:cstheme="minorEastAsia"/>
                <w:color w:val="auto"/>
                <w:sz w:val="22"/>
                <w:szCs w:val="22"/>
                <w:lang w:eastAsia="zh-CN"/>
              </w:rPr>
              <w:t>公示期结束后</w:t>
            </w:r>
            <w:r>
              <w:rPr>
                <w:rFonts w:hint="eastAsia" w:asciiTheme="minorEastAsia" w:hAnsiTheme="minorEastAsia" w:eastAsiaTheme="minorEastAsia" w:cstheme="minorEastAsia"/>
                <w:color w:val="auto"/>
                <w:sz w:val="22"/>
                <w:szCs w:val="22"/>
              </w:rPr>
              <w:t>与</w:t>
            </w:r>
            <w:r>
              <w:rPr>
                <w:rFonts w:hint="eastAsia" w:asciiTheme="minorEastAsia" w:hAnsiTheme="minorEastAsia" w:eastAsiaTheme="minorEastAsia" w:cstheme="minorEastAsia"/>
                <w:color w:val="auto"/>
                <w:sz w:val="22"/>
                <w:szCs w:val="22"/>
                <w:lang w:val="en-US" w:eastAsia="zh-CN"/>
              </w:rPr>
              <w:t>招租</w:t>
            </w:r>
            <w:r>
              <w:rPr>
                <w:rFonts w:hint="eastAsia" w:asciiTheme="minorEastAsia" w:hAnsiTheme="minorEastAsia" w:eastAsiaTheme="minorEastAsia" w:cstheme="minorEastAsia"/>
                <w:color w:val="auto"/>
                <w:sz w:val="22"/>
                <w:szCs w:val="22"/>
              </w:rPr>
              <w:t>方签订租赁合同</w:t>
            </w:r>
            <w:r>
              <w:rPr>
                <w:rFonts w:hint="eastAsia" w:asciiTheme="minorEastAsia" w:hAnsiTheme="minorEastAsia" w:eastAsiaTheme="minorEastAsia" w:cstheme="minorEastAsia"/>
                <w:color w:val="auto"/>
                <w:sz w:val="22"/>
                <w:szCs w:val="22"/>
                <w:lang w:eastAsia="zh-CN"/>
              </w:rPr>
              <w:t>（</w:t>
            </w:r>
            <w:r>
              <w:rPr>
                <w:rFonts w:hint="eastAsia" w:asciiTheme="minorEastAsia" w:hAnsiTheme="minorEastAsia" w:eastAsiaTheme="minorEastAsia" w:cstheme="minorEastAsia"/>
                <w:color w:val="auto"/>
                <w:sz w:val="22"/>
                <w:szCs w:val="22"/>
                <w:lang w:val="en-US" w:eastAsia="zh-CN"/>
              </w:rPr>
              <w:t>如因招租方原因导致签订时间延迟的，则相应顺延</w:t>
            </w:r>
            <w:r>
              <w:rPr>
                <w:rFonts w:hint="eastAsia" w:asciiTheme="minorEastAsia" w:hAnsiTheme="minorEastAsia" w:eastAsiaTheme="minorEastAsia" w:cstheme="minorEastAsia"/>
                <w:color w:val="auto"/>
                <w:sz w:val="22"/>
                <w:szCs w:val="22"/>
                <w:lang w:eastAsia="zh-CN"/>
              </w:rPr>
              <w:t>）</w:t>
            </w:r>
            <w:r>
              <w:rPr>
                <w:rFonts w:hint="eastAsia" w:asciiTheme="minorEastAsia" w:hAnsiTheme="minorEastAsia" w:eastAsiaTheme="minorEastAsia" w:cstheme="minorEastAsia"/>
                <w:color w:val="auto"/>
                <w:sz w:val="22"/>
                <w:szCs w:val="22"/>
              </w:rPr>
              <w:t>。</w:t>
            </w:r>
          </w:p>
          <w:p w14:paraId="6C2C9BFB">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Theme="minorEastAsia" w:hAnsiTheme="minorEastAsia" w:eastAsiaTheme="minorEastAsia" w:cstheme="minorEastAsia"/>
                <w:b w:val="0"/>
                <w:bCs w:val="0"/>
                <w:color w:val="auto"/>
                <w:sz w:val="22"/>
                <w:szCs w:val="22"/>
                <w:lang w:val="en-US" w:eastAsia="zh-CN"/>
              </w:rPr>
            </w:pPr>
            <w:r>
              <w:rPr>
                <w:rFonts w:hint="eastAsia" w:asciiTheme="minorEastAsia" w:hAnsiTheme="minorEastAsia" w:eastAsiaTheme="minorEastAsia" w:cstheme="minorEastAsia"/>
                <w:b w:val="0"/>
                <w:bCs w:val="0"/>
                <w:color w:val="auto"/>
                <w:sz w:val="22"/>
                <w:szCs w:val="22"/>
                <w:lang w:val="en-US" w:eastAsia="zh-CN"/>
              </w:rPr>
              <w:t>11.本房产按现状交付，请仔细了解房屋属性以及消防改造、备案等事项，后期如需消防备案由承租方自行办理。</w:t>
            </w:r>
          </w:p>
          <w:p w14:paraId="1C7D41F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textAlignment w:val="auto"/>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lang w:val="en-US" w:eastAsia="zh-CN"/>
              </w:rPr>
              <w:t>12</w:t>
            </w:r>
            <w:r>
              <w:rPr>
                <w:rFonts w:hint="eastAsia" w:asciiTheme="minorEastAsia" w:hAnsiTheme="minorEastAsia" w:eastAsiaTheme="minorEastAsia" w:cstheme="minorEastAsia"/>
                <w:color w:val="auto"/>
                <w:sz w:val="22"/>
                <w:szCs w:val="22"/>
              </w:rPr>
              <w:t>.其他未尽事宜详见本公告附件《</w:t>
            </w:r>
            <w:r>
              <w:rPr>
                <w:rFonts w:hint="eastAsia" w:asciiTheme="minorEastAsia" w:hAnsiTheme="minorEastAsia" w:eastAsiaTheme="minorEastAsia" w:cstheme="minorEastAsia"/>
                <w:color w:val="auto"/>
                <w:sz w:val="22"/>
                <w:szCs w:val="22"/>
                <w:lang w:eastAsia="zh-CN"/>
              </w:rPr>
              <w:t>房产</w:t>
            </w:r>
            <w:r>
              <w:rPr>
                <w:rFonts w:hint="eastAsia" w:asciiTheme="minorEastAsia" w:hAnsiTheme="minorEastAsia" w:eastAsiaTheme="minorEastAsia" w:cstheme="minorEastAsia"/>
                <w:color w:val="auto"/>
                <w:sz w:val="22"/>
                <w:szCs w:val="22"/>
              </w:rPr>
              <w:t>租赁合同</w:t>
            </w:r>
            <w:r>
              <w:rPr>
                <w:rFonts w:hint="eastAsia" w:asciiTheme="minorEastAsia" w:hAnsiTheme="minorEastAsia" w:eastAsiaTheme="minorEastAsia" w:cstheme="minorEastAsia"/>
                <w:color w:val="auto"/>
                <w:sz w:val="22"/>
                <w:szCs w:val="22"/>
                <w:lang w:eastAsia="zh-CN"/>
              </w:rPr>
              <w:t>（</w:t>
            </w:r>
            <w:r>
              <w:rPr>
                <w:rFonts w:hint="eastAsia" w:asciiTheme="minorEastAsia" w:hAnsiTheme="minorEastAsia" w:eastAsiaTheme="minorEastAsia" w:cstheme="minorEastAsia"/>
                <w:color w:val="auto"/>
                <w:sz w:val="22"/>
                <w:szCs w:val="22"/>
                <w:lang w:val="en-US" w:eastAsia="zh-CN"/>
              </w:rPr>
              <w:t>范本</w:t>
            </w:r>
            <w:r>
              <w:rPr>
                <w:rFonts w:hint="eastAsia" w:asciiTheme="minorEastAsia" w:hAnsiTheme="minorEastAsia" w:eastAsiaTheme="minorEastAsia" w:cstheme="minorEastAsia"/>
                <w:color w:val="auto"/>
                <w:sz w:val="22"/>
                <w:szCs w:val="22"/>
                <w:lang w:eastAsia="zh-CN"/>
              </w:rPr>
              <w:t>）</w:t>
            </w:r>
            <w:r>
              <w:rPr>
                <w:rFonts w:hint="eastAsia" w:asciiTheme="minorEastAsia" w:hAnsiTheme="minorEastAsia" w:eastAsiaTheme="minorEastAsia" w:cstheme="minorEastAsia"/>
                <w:color w:val="auto"/>
                <w:sz w:val="22"/>
                <w:szCs w:val="22"/>
              </w:rPr>
              <w:t>》。</w:t>
            </w:r>
          </w:p>
          <w:p w14:paraId="5663AFC2">
            <w:pPr>
              <w:keepNext w:val="0"/>
              <w:keepLines w:val="0"/>
              <w:pageBreakBefore w:val="0"/>
              <w:widowControl/>
              <w:shd w:val="clear" w:color="auto" w:fill="FFFFFF"/>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bCs/>
                <w:spacing w:val="6"/>
                <w:sz w:val="22"/>
                <w:szCs w:val="22"/>
                <w:highlight w:val="none"/>
                <w:lang w:val="en-US" w:eastAsia="zh-CN"/>
              </w:rPr>
            </w:pPr>
            <w:r>
              <w:rPr>
                <w:rFonts w:hint="eastAsia" w:asciiTheme="minorEastAsia" w:hAnsiTheme="minorEastAsia" w:eastAsiaTheme="minorEastAsia" w:cstheme="minorEastAsia"/>
                <w:b/>
                <w:bCs/>
                <w:color w:val="auto"/>
                <w:sz w:val="22"/>
                <w:szCs w:val="22"/>
                <w:lang w:val="en-US" w:eastAsia="zh-CN"/>
              </w:rPr>
              <w:t>13.</w:t>
            </w:r>
            <w:r>
              <w:rPr>
                <w:rFonts w:hint="eastAsia" w:asciiTheme="minorEastAsia" w:hAnsiTheme="minorEastAsia" w:eastAsiaTheme="minorEastAsia" w:cstheme="minorEastAsia"/>
                <w:b/>
                <w:bCs/>
                <w:spacing w:val="6"/>
                <w:sz w:val="22"/>
                <w:szCs w:val="22"/>
                <w:highlight w:val="none"/>
                <w:lang w:val="en-US" w:eastAsia="zh-CN"/>
              </w:rPr>
              <w:t>出租房产以现状移交，承租方报名前应在本公告期截止前进行现场勘察，自行了解出租房产的权属关系和可能涉及的相关法律法规及政策规定，知晓出租房产产权证件及规划许可证性质（招租方提供现场查阅），承租方自行承担因政策变化带来的一切后果及责任。</w:t>
            </w:r>
          </w:p>
          <w:p w14:paraId="61ECE83F">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442" w:firstLineChars="200"/>
              <w:jc w:val="left"/>
              <w:textAlignment w:val="auto"/>
              <w:rPr>
                <w:rFonts w:hint="eastAsia" w:asciiTheme="minorEastAsia" w:hAnsiTheme="minorEastAsia" w:eastAsiaTheme="minorEastAsia" w:cstheme="minorEastAsia"/>
                <w:color w:val="auto"/>
                <w:sz w:val="22"/>
                <w:szCs w:val="22"/>
                <w:lang w:val="en-US" w:eastAsia="zh-CN"/>
              </w:rPr>
            </w:pPr>
            <w:r>
              <w:rPr>
                <w:rFonts w:hint="eastAsia" w:asciiTheme="minorEastAsia" w:hAnsiTheme="minorEastAsia" w:eastAsiaTheme="minorEastAsia" w:cstheme="minorEastAsia"/>
                <w:b/>
                <w:bCs/>
                <w:color w:val="000000" w:themeColor="text1"/>
                <w:kern w:val="0"/>
                <w:sz w:val="22"/>
                <w:szCs w:val="22"/>
                <w14:textFill>
                  <w14:solidFill>
                    <w14:schemeClr w14:val="tx1"/>
                  </w14:solidFill>
                </w14:textFill>
              </w:rPr>
              <w:t>如</w:t>
            </w:r>
            <w:r>
              <w:rPr>
                <w:rFonts w:hint="eastAsia" w:asciiTheme="minorEastAsia" w:hAnsiTheme="minorEastAsia" w:eastAsiaTheme="minorEastAsia" w:cstheme="minorEastAsia"/>
                <w:b/>
                <w:bCs/>
                <w:color w:val="000000" w:themeColor="text1"/>
                <w:kern w:val="0"/>
                <w:sz w:val="22"/>
                <w:szCs w:val="22"/>
                <w:lang w:val="en-US" w:eastAsia="zh-CN"/>
                <w14:textFill>
                  <w14:solidFill>
                    <w14:schemeClr w14:val="tx1"/>
                  </w14:solidFill>
                </w14:textFill>
              </w:rPr>
              <w:t>承租方未进行现场勘察，</w:t>
            </w:r>
            <w:r>
              <w:rPr>
                <w:rFonts w:hint="eastAsia" w:asciiTheme="minorEastAsia" w:hAnsiTheme="minorEastAsia" w:eastAsiaTheme="minorEastAsia" w:cstheme="minorEastAsia"/>
                <w:b/>
                <w:bCs/>
                <w:spacing w:val="6"/>
                <w:sz w:val="22"/>
                <w:szCs w:val="22"/>
                <w:highlight w:val="none"/>
                <w:lang w:val="en-US" w:eastAsia="zh-CN"/>
              </w:rPr>
              <w:t>凡参与报名的意向承租方都视同已实地勘察出租房产，确认了出租房产的范围、产权性质、装修情况、功能情况等，并认可出租房产现状及转让要求，自愿承担因上述原因导致的一切后果和法律责任。</w:t>
            </w:r>
          </w:p>
        </w:tc>
      </w:tr>
      <w:tr w14:paraId="016AFB0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9826" w:type="dxa"/>
            <w:gridSpan w:val="2"/>
            <w:tcBorders>
              <w:top w:val="nil"/>
              <w:left w:val="single" w:color="auto" w:sz="8" w:space="0"/>
              <w:bottom w:val="single" w:color="auto" w:sz="4" w:space="0"/>
              <w:right w:val="single" w:color="auto" w:sz="8" w:space="0"/>
            </w:tcBorders>
            <w:shd w:val="clear" w:color="auto" w:fill="auto"/>
            <w:tcMar>
              <w:left w:w="108" w:type="dxa"/>
              <w:right w:w="108" w:type="dxa"/>
            </w:tcMar>
            <w:vAlign w:val="center"/>
          </w:tcPr>
          <w:p w14:paraId="2B9DA4E3">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rFonts w:hint="eastAsia" w:asciiTheme="minorEastAsia" w:hAnsiTheme="minorEastAsia" w:eastAsiaTheme="minorEastAsia" w:cstheme="minorEastAsia"/>
                <w:color w:val="auto"/>
                <w:sz w:val="22"/>
                <w:szCs w:val="22"/>
                <w:lang w:val="en-US"/>
              </w:rPr>
            </w:pPr>
            <w:r>
              <w:rPr>
                <w:rFonts w:hint="eastAsia" w:asciiTheme="minorEastAsia" w:hAnsiTheme="minorEastAsia" w:eastAsiaTheme="minorEastAsia" w:cstheme="minorEastAsia"/>
                <w:color w:val="auto"/>
                <w:sz w:val="22"/>
                <w:szCs w:val="22"/>
              </w:rPr>
              <w:t>四、意向承租</w:t>
            </w:r>
            <w:r>
              <w:rPr>
                <w:rFonts w:hint="eastAsia" w:asciiTheme="minorEastAsia" w:hAnsiTheme="minorEastAsia" w:eastAsiaTheme="minorEastAsia" w:cstheme="minorEastAsia"/>
                <w:color w:val="auto"/>
                <w:sz w:val="22"/>
                <w:szCs w:val="22"/>
                <w:lang w:val="en-US" w:eastAsia="zh-CN"/>
              </w:rPr>
              <w:t>方</w:t>
            </w:r>
            <w:r>
              <w:rPr>
                <w:rFonts w:hint="eastAsia" w:asciiTheme="minorEastAsia" w:hAnsiTheme="minorEastAsia" w:eastAsiaTheme="minorEastAsia" w:cstheme="minorEastAsia"/>
                <w:color w:val="auto"/>
                <w:sz w:val="22"/>
                <w:szCs w:val="22"/>
              </w:rPr>
              <w:t>参与方式</w:t>
            </w:r>
            <w:r>
              <w:rPr>
                <w:rFonts w:hint="eastAsia" w:asciiTheme="minorEastAsia" w:hAnsiTheme="minorEastAsia" w:eastAsiaTheme="minorEastAsia" w:cstheme="minorEastAsia"/>
                <w:color w:val="auto"/>
                <w:sz w:val="22"/>
                <w:szCs w:val="22"/>
                <w:lang w:val="en-US" w:eastAsia="zh-CN"/>
              </w:rPr>
              <w:t>及项目报价报送方式</w:t>
            </w:r>
          </w:p>
        </w:tc>
      </w:tr>
      <w:tr w14:paraId="7DDECBD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9826"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DA2708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Theme="minorEastAsia" w:hAnsiTheme="minorEastAsia" w:eastAsiaTheme="minorEastAsia" w:cstheme="minorEastAsia"/>
                <w:color w:val="auto"/>
                <w:sz w:val="22"/>
                <w:szCs w:val="22"/>
                <w:lang w:val="en-US" w:eastAsia="zh-CN"/>
              </w:rPr>
            </w:pPr>
            <w:bookmarkStart w:id="0" w:name="OLE_LINK5"/>
            <w:r>
              <w:rPr>
                <w:rFonts w:hint="eastAsia" w:asciiTheme="minorEastAsia" w:hAnsiTheme="minorEastAsia" w:eastAsiaTheme="minorEastAsia" w:cstheme="minorEastAsia"/>
                <w:color w:val="auto"/>
                <w:sz w:val="22"/>
                <w:szCs w:val="22"/>
                <w:lang w:val="en-US" w:eastAsia="zh-CN"/>
              </w:rPr>
              <w:t>1.意向承租方可登录合肥文旅博览集团有限公司网站，在信息发布页－通知公告栏查看招租公告。或登录</w:t>
            </w:r>
            <w:r>
              <w:rPr>
                <w:rFonts w:hint="eastAsia" w:asciiTheme="minorEastAsia" w:hAnsiTheme="minorEastAsia" w:eastAsiaTheme="minorEastAsia" w:cstheme="minorEastAsia"/>
                <w:color w:val="auto"/>
                <w:sz w:val="22"/>
                <w:szCs w:val="22"/>
                <w:lang w:eastAsia="zh-CN"/>
              </w:rPr>
              <w:t>合肥政文国际会展管理</w:t>
            </w:r>
            <w:r>
              <w:rPr>
                <w:rFonts w:hint="eastAsia" w:asciiTheme="minorEastAsia" w:hAnsiTheme="minorEastAsia" w:eastAsiaTheme="minorEastAsia" w:cstheme="minorEastAsia"/>
                <w:color w:val="auto"/>
                <w:sz w:val="22"/>
                <w:szCs w:val="22"/>
                <w:lang w:val="en-US" w:eastAsia="zh-CN"/>
              </w:rPr>
              <w:t>有限公司网站，在信息发布页查看招租公告。</w:t>
            </w:r>
          </w:p>
          <w:p w14:paraId="7E197AC8">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Theme="minorEastAsia" w:hAnsiTheme="minorEastAsia" w:eastAsiaTheme="minorEastAsia" w:cstheme="minorEastAsia"/>
                <w:color w:val="auto"/>
                <w:sz w:val="22"/>
                <w:szCs w:val="22"/>
                <w:lang w:val="en-US" w:eastAsia="zh-CN"/>
              </w:rPr>
            </w:pPr>
            <w:r>
              <w:rPr>
                <w:rFonts w:hint="eastAsia" w:asciiTheme="minorEastAsia" w:hAnsiTheme="minorEastAsia" w:eastAsiaTheme="minorEastAsia" w:cstheme="minorEastAsia"/>
                <w:color w:val="auto"/>
                <w:sz w:val="22"/>
                <w:szCs w:val="22"/>
                <w:lang w:val="en-US" w:eastAsia="zh-CN"/>
              </w:rPr>
              <w:t>合肥文旅博览集团有限公司网址：</w:t>
            </w:r>
            <w:r>
              <w:rPr>
                <w:rFonts w:hint="eastAsia" w:asciiTheme="minorEastAsia" w:hAnsiTheme="minorEastAsia" w:eastAsiaTheme="minorEastAsia" w:cstheme="minorEastAsia"/>
                <w:color w:val="auto"/>
                <w:sz w:val="22"/>
                <w:szCs w:val="22"/>
                <w:lang w:val="en-US" w:eastAsia="zh-CN"/>
              </w:rPr>
              <w:fldChar w:fldCharType="begin"/>
            </w:r>
            <w:r>
              <w:rPr>
                <w:rFonts w:hint="eastAsia" w:asciiTheme="minorEastAsia" w:hAnsiTheme="minorEastAsia" w:eastAsiaTheme="minorEastAsia" w:cstheme="minorEastAsia"/>
                <w:color w:val="auto"/>
                <w:sz w:val="22"/>
                <w:szCs w:val="22"/>
                <w:lang w:val="en-US" w:eastAsia="zh-CN"/>
              </w:rPr>
              <w:instrText xml:space="preserve"> HYPERLINK "http://www.zwzcgl.com" </w:instrText>
            </w:r>
            <w:r>
              <w:rPr>
                <w:rFonts w:hint="eastAsia" w:asciiTheme="minorEastAsia" w:hAnsiTheme="minorEastAsia" w:eastAsiaTheme="minorEastAsia" w:cstheme="minorEastAsia"/>
                <w:color w:val="auto"/>
                <w:sz w:val="22"/>
                <w:szCs w:val="22"/>
                <w:lang w:val="en-US" w:eastAsia="zh-CN"/>
              </w:rPr>
              <w:fldChar w:fldCharType="separate"/>
            </w:r>
            <w:r>
              <w:rPr>
                <w:rFonts w:hint="eastAsia" w:asciiTheme="minorEastAsia" w:hAnsiTheme="minorEastAsia" w:eastAsiaTheme="minorEastAsia" w:cstheme="minorEastAsia"/>
                <w:color w:val="auto"/>
                <w:sz w:val="22"/>
                <w:szCs w:val="22"/>
                <w:lang w:val="en-US" w:eastAsia="zh-CN"/>
              </w:rPr>
              <w:t>http://www.zwzcgl.com</w:t>
            </w:r>
            <w:r>
              <w:rPr>
                <w:rFonts w:hint="eastAsia" w:asciiTheme="minorEastAsia" w:hAnsiTheme="minorEastAsia" w:eastAsiaTheme="minorEastAsia" w:cstheme="minorEastAsia"/>
                <w:color w:val="auto"/>
                <w:sz w:val="22"/>
                <w:szCs w:val="22"/>
                <w:lang w:val="en-US" w:eastAsia="zh-CN"/>
              </w:rPr>
              <w:fldChar w:fldCharType="end"/>
            </w:r>
          </w:p>
          <w:p w14:paraId="4A25404A">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Theme="minorEastAsia" w:hAnsiTheme="minorEastAsia" w:eastAsiaTheme="minorEastAsia" w:cstheme="minorEastAsia"/>
                <w:color w:val="auto"/>
                <w:sz w:val="22"/>
                <w:szCs w:val="22"/>
                <w:highlight w:val="none"/>
                <w:lang w:val="en-US" w:eastAsia="zh-CN"/>
              </w:rPr>
            </w:pPr>
            <w:r>
              <w:rPr>
                <w:rFonts w:hint="eastAsia" w:asciiTheme="minorEastAsia" w:hAnsiTheme="minorEastAsia" w:eastAsiaTheme="minorEastAsia" w:cstheme="minorEastAsia"/>
                <w:color w:val="auto"/>
                <w:sz w:val="22"/>
                <w:szCs w:val="22"/>
                <w:lang w:eastAsia="zh-CN"/>
              </w:rPr>
              <w:t>合肥政文国际会展管理</w:t>
            </w:r>
            <w:r>
              <w:rPr>
                <w:rFonts w:hint="eastAsia" w:asciiTheme="minorEastAsia" w:hAnsiTheme="minorEastAsia" w:eastAsiaTheme="minorEastAsia" w:cstheme="minorEastAsia"/>
                <w:color w:val="auto"/>
                <w:sz w:val="22"/>
                <w:szCs w:val="22"/>
                <w:lang w:val="en-US" w:eastAsia="zh-CN"/>
              </w:rPr>
              <w:t>有限公司：</w:t>
            </w:r>
            <w:r>
              <w:rPr>
                <w:rFonts w:hint="eastAsia" w:asciiTheme="minorEastAsia" w:hAnsiTheme="minorEastAsia" w:eastAsiaTheme="minorEastAsia" w:cstheme="minorEastAsia"/>
                <w:color w:val="000000"/>
                <w:sz w:val="22"/>
                <w:szCs w:val="22"/>
                <w:highlight w:val="none"/>
                <w:lang w:val="en-US" w:eastAsia="zh-CN"/>
              </w:rPr>
              <w:fldChar w:fldCharType="begin"/>
            </w:r>
            <w:r>
              <w:rPr>
                <w:rFonts w:hint="eastAsia" w:asciiTheme="minorEastAsia" w:hAnsiTheme="minorEastAsia" w:eastAsiaTheme="minorEastAsia" w:cstheme="minorEastAsia"/>
                <w:color w:val="000000"/>
                <w:sz w:val="22"/>
                <w:szCs w:val="22"/>
                <w:highlight w:val="none"/>
                <w:lang w:val="en-US" w:eastAsia="zh-CN"/>
              </w:rPr>
              <w:instrText xml:space="preserve"> HYPERLINK "https://www.hfhuizhan.com/tenderNotice/tenderNotice#" </w:instrText>
            </w:r>
            <w:r>
              <w:rPr>
                <w:rFonts w:hint="eastAsia" w:asciiTheme="minorEastAsia" w:hAnsiTheme="minorEastAsia" w:eastAsiaTheme="minorEastAsia" w:cstheme="minorEastAsia"/>
                <w:color w:val="000000"/>
                <w:sz w:val="22"/>
                <w:szCs w:val="22"/>
                <w:highlight w:val="none"/>
                <w:lang w:val="en-US" w:eastAsia="zh-CN"/>
              </w:rPr>
              <w:fldChar w:fldCharType="separate"/>
            </w:r>
            <w:r>
              <w:rPr>
                <w:rStyle w:val="17"/>
                <w:rFonts w:hint="eastAsia" w:asciiTheme="minorEastAsia" w:hAnsiTheme="minorEastAsia" w:eastAsiaTheme="minorEastAsia" w:cstheme="minorEastAsia"/>
                <w:color w:val="000000"/>
                <w:sz w:val="22"/>
                <w:szCs w:val="22"/>
                <w:highlight w:val="none"/>
                <w:lang w:val="en-US" w:eastAsia="zh-CN"/>
              </w:rPr>
              <w:t>https://www.hfhuizhan.com/tenderNotice/tenderNotice#</w:t>
            </w:r>
            <w:r>
              <w:rPr>
                <w:rFonts w:hint="eastAsia" w:asciiTheme="minorEastAsia" w:hAnsiTheme="minorEastAsia" w:eastAsiaTheme="minorEastAsia" w:cstheme="minorEastAsia"/>
                <w:color w:val="000000"/>
                <w:sz w:val="22"/>
                <w:szCs w:val="22"/>
                <w:highlight w:val="none"/>
                <w:lang w:val="en-US" w:eastAsia="zh-CN"/>
              </w:rPr>
              <w:fldChar w:fldCharType="end"/>
            </w:r>
          </w:p>
          <w:bookmarkEnd w:id="0"/>
          <w:p w14:paraId="26BA7F02">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Theme="minorEastAsia" w:hAnsiTheme="minorEastAsia" w:eastAsiaTheme="minorEastAsia" w:cstheme="minorEastAsia"/>
                <w:color w:val="auto"/>
                <w:kern w:val="0"/>
                <w:sz w:val="22"/>
                <w:szCs w:val="22"/>
                <w:lang w:val="en-US" w:eastAsia="zh-CN"/>
              </w:rPr>
            </w:pPr>
            <w:r>
              <w:rPr>
                <w:rFonts w:hint="eastAsia" w:asciiTheme="minorEastAsia" w:hAnsiTheme="minorEastAsia" w:eastAsiaTheme="minorEastAsia" w:cstheme="minorEastAsia"/>
                <w:color w:val="auto"/>
                <w:sz w:val="22"/>
                <w:szCs w:val="22"/>
                <w:lang w:val="en-US" w:eastAsia="zh-CN"/>
              </w:rPr>
              <w:t>2.意向承租方在场地集中勘查期限内前往招租房产进行勘查，并签署《场地勘查记录表》；超出时间不再接受勘查需求；</w:t>
            </w:r>
            <w:r>
              <w:rPr>
                <w:rFonts w:hint="eastAsia" w:asciiTheme="minorEastAsia" w:hAnsiTheme="minorEastAsia" w:eastAsiaTheme="minorEastAsia" w:cstheme="minorEastAsia"/>
                <w:b w:val="0"/>
                <w:bCs/>
                <w:kern w:val="2"/>
                <w:sz w:val="22"/>
                <w:szCs w:val="22"/>
              </w:rPr>
              <w:t>如投标人未参加招标人统一组织的现场踏勘，视同放弃现场踏勘，由此引起的一切责任由投标人自行承担。</w:t>
            </w:r>
          </w:p>
        </w:tc>
      </w:tr>
      <w:tr w14:paraId="2287969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1926" w:type="dxa"/>
            <w:tcBorders>
              <w:top w:val="single" w:color="auto" w:sz="4" w:space="0"/>
              <w:left w:val="single" w:color="auto" w:sz="8" w:space="0"/>
              <w:bottom w:val="single" w:color="auto" w:sz="4" w:space="0"/>
              <w:right w:val="single" w:color="auto" w:sz="8" w:space="0"/>
            </w:tcBorders>
            <w:shd w:val="clear" w:color="auto" w:fill="auto"/>
            <w:tcMar>
              <w:left w:w="108" w:type="dxa"/>
              <w:right w:w="108" w:type="dxa"/>
            </w:tcMar>
            <w:vAlign w:val="center"/>
          </w:tcPr>
          <w:p w14:paraId="3AD0693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000000"/>
                <w:sz w:val="22"/>
                <w:szCs w:val="22"/>
              </w:rPr>
              <w:t>意向承租人参与方式</w:t>
            </w:r>
          </w:p>
        </w:tc>
        <w:tc>
          <w:tcPr>
            <w:tcW w:w="7900" w:type="dxa"/>
            <w:tcBorders>
              <w:top w:val="single" w:color="auto" w:sz="4" w:space="0"/>
              <w:left w:val="nil"/>
              <w:bottom w:val="single" w:color="auto" w:sz="4" w:space="0"/>
              <w:right w:val="single" w:color="auto" w:sz="8" w:space="0"/>
            </w:tcBorders>
            <w:shd w:val="clear" w:color="auto" w:fill="auto"/>
            <w:tcMar>
              <w:left w:w="108" w:type="dxa"/>
              <w:right w:w="108" w:type="dxa"/>
            </w:tcMar>
            <w:vAlign w:val="center"/>
          </w:tcPr>
          <w:p w14:paraId="35302D8E">
            <w:pPr>
              <w:numPr>
                <w:ilvl w:val="0"/>
                <w:numId w:val="0"/>
              </w:numPr>
              <w:ind w:right="0" w:rightChars="0"/>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b w:val="0"/>
                <w:bCs w:val="0"/>
                <w:color w:val="000000" w:themeColor="text1"/>
                <w:sz w:val="22"/>
                <w:szCs w:val="22"/>
                <w:lang w:val="en-US" w:eastAsia="zh-CN" w:bidi="zh-CN"/>
                <w14:textFill>
                  <w14:solidFill>
                    <w14:schemeClr w14:val="tx1"/>
                  </w14:solidFill>
                </w14:textFill>
              </w:rPr>
              <w:t>登录政文会展网站/下载附件《招标报名信息表》完整填写信息，在规定的报名日期内发送至邮箱</w:t>
            </w:r>
            <w:r>
              <w:rPr>
                <w:rFonts w:hint="eastAsia" w:asciiTheme="minorEastAsia" w:hAnsiTheme="minorEastAsia" w:eastAsiaTheme="minorEastAsia" w:cstheme="minorEastAsia"/>
                <w:b w:val="0"/>
                <w:bCs w:val="0"/>
                <w:color w:val="000000" w:themeColor="text1"/>
                <w:sz w:val="22"/>
                <w:szCs w:val="22"/>
                <w:u w:val="none"/>
                <w:lang w:val="en-US" w:eastAsia="zh-CN" w:bidi="zh-CN"/>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2"/>
                <w:szCs w:val="22"/>
                <w:u w:val="single"/>
                <w:lang w:val="en-US" w:eastAsia="zh-CN" w:bidi="zh-CN"/>
                <w14:textFill>
                  <w14:solidFill>
                    <w14:schemeClr w14:val="tx1"/>
                  </w14:solidFill>
                </w14:textFill>
              </w:rPr>
              <w:fldChar w:fldCharType="begin"/>
            </w:r>
            <w:r>
              <w:rPr>
                <w:rFonts w:hint="eastAsia" w:asciiTheme="minorEastAsia" w:hAnsiTheme="minorEastAsia" w:eastAsiaTheme="minorEastAsia" w:cstheme="minorEastAsia"/>
                <w:b w:val="0"/>
                <w:bCs w:val="0"/>
                <w:color w:val="000000" w:themeColor="text1"/>
                <w:sz w:val="22"/>
                <w:szCs w:val="22"/>
                <w:u w:val="single"/>
                <w:lang w:val="en-US" w:eastAsia="zh-CN" w:bidi="zh-CN"/>
                <w14:textFill>
                  <w14:solidFill>
                    <w14:schemeClr w14:val="tx1"/>
                  </w14:solidFill>
                </w14:textFill>
              </w:rPr>
              <w:instrText xml:space="preserve"> HYPERLINK "mailto:942219419@qq.com。" </w:instrText>
            </w:r>
            <w:r>
              <w:rPr>
                <w:rFonts w:hint="eastAsia" w:asciiTheme="minorEastAsia" w:hAnsiTheme="minorEastAsia" w:eastAsiaTheme="minorEastAsia" w:cstheme="minorEastAsia"/>
                <w:b w:val="0"/>
                <w:bCs w:val="0"/>
                <w:color w:val="000000" w:themeColor="text1"/>
                <w:sz w:val="22"/>
                <w:szCs w:val="22"/>
                <w:u w:val="single"/>
                <w:lang w:val="en-US" w:eastAsia="zh-CN" w:bidi="zh-CN"/>
                <w14:textFill>
                  <w14:solidFill>
                    <w14:schemeClr w14:val="tx1"/>
                  </w14:solidFill>
                </w14:textFill>
              </w:rPr>
              <w:fldChar w:fldCharType="separate"/>
            </w:r>
            <w:r>
              <w:rPr>
                <w:rFonts w:hint="eastAsia" w:asciiTheme="minorEastAsia" w:hAnsiTheme="minorEastAsia" w:eastAsiaTheme="minorEastAsia" w:cstheme="minorEastAsia"/>
                <w:b w:val="0"/>
                <w:bCs w:val="0"/>
                <w:color w:val="000000" w:themeColor="text1"/>
                <w:sz w:val="22"/>
                <w:szCs w:val="22"/>
                <w:u w:val="single"/>
                <w:lang w:val="en-US" w:eastAsia="zh-CN" w:bidi="zh-CN"/>
                <w14:textFill>
                  <w14:solidFill>
                    <w14:schemeClr w14:val="tx1"/>
                  </w14:solidFill>
                </w14:textFill>
              </w:rPr>
              <w:t>942219419@qq.com。</w:t>
            </w:r>
            <w:r>
              <w:rPr>
                <w:rFonts w:hint="eastAsia" w:asciiTheme="minorEastAsia" w:hAnsiTheme="minorEastAsia" w:eastAsiaTheme="minorEastAsia" w:cstheme="minorEastAsia"/>
                <w:b w:val="0"/>
                <w:bCs w:val="0"/>
                <w:color w:val="000000" w:themeColor="text1"/>
                <w:sz w:val="22"/>
                <w:szCs w:val="22"/>
                <w:u w:val="single"/>
                <w:lang w:val="en-US" w:eastAsia="zh-CN" w:bidi="zh-CN"/>
                <w14:textFill>
                  <w14:solidFill>
                    <w14:schemeClr w14:val="tx1"/>
                  </w14:solidFill>
                </w14:textFill>
              </w:rPr>
              <w:fldChar w:fldCharType="end"/>
            </w:r>
          </w:p>
        </w:tc>
      </w:tr>
      <w:tr w14:paraId="452D0BB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9826"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ED4294B">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lang w:val="en-US" w:eastAsia="zh-CN"/>
              </w:rPr>
              <w:t>五、</w:t>
            </w:r>
            <w:r>
              <w:rPr>
                <w:rFonts w:hint="eastAsia" w:asciiTheme="minorEastAsia" w:hAnsiTheme="minorEastAsia" w:eastAsiaTheme="minorEastAsia" w:cstheme="minorEastAsia"/>
                <w:color w:val="auto"/>
                <w:sz w:val="22"/>
                <w:szCs w:val="22"/>
              </w:rPr>
              <w:t>意向</w:t>
            </w:r>
            <w:r>
              <w:rPr>
                <w:rFonts w:hint="eastAsia" w:asciiTheme="minorEastAsia" w:hAnsiTheme="minorEastAsia" w:eastAsiaTheme="minorEastAsia" w:cstheme="minorEastAsia"/>
                <w:color w:val="auto"/>
                <w:sz w:val="22"/>
                <w:szCs w:val="22"/>
                <w:lang w:eastAsia="zh-CN"/>
              </w:rPr>
              <w:t>承租方</w:t>
            </w:r>
            <w:r>
              <w:rPr>
                <w:rFonts w:hint="eastAsia" w:asciiTheme="minorEastAsia" w:hAnsiTheme="minorEastAsia" w:eastAsiaTheme="minorEastAsia" w:cstheme="minorEastAsia"/>
                <w:color w:val="auto"/>
                <w:sz w:val="22"/>
                <w:szCs w:val="22"/>
                <w:lang w:val="en-US" w:eastAsia="zh-CN"/>
              </w:rPr>
              <w:t>确认</w:t>
            </w:r>
          </w:p>
        </w:tc>
      </w:tr>
      <w:tr w14:paraId="00090A0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61" w:hRule="atLeast"/>
        </w:trPr>
        <w:tc>
          <w:tcPr>
            <w:tcW w:w="9826"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3F90878">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Theme="minorEastAsia" w:hAnsiTheme="minorEastAsia" w:eastAsiaTheme="minorEastAsia" w:cstheme="minorEastAsia"/>
                <w:b w:val="0"/>
                <w:bCs w:val="0"/>
                <w:color w:val="auto"/>
                <w:sz w:val="22"/>
                <w:szCs w:val="22"/>
                <w:lang w:val="en-US" w:eastAsia="zh-CN"/>
              </w:rPr>
            </w:pPr>
            <w:r>
              <w:rPr>
                <w:rFonts w:hint="eastAsia" w:asciiTheme="minorEastAsia" w:hAnsiTheme="minorEastAsia" w:eastAsiaTheme="minorEastAsia" w:cstheme="minorEastAsia"/>
                <w:b w:val="0"/>
                <w:bCs w:val="0"/>
                <w:color w:val="auto"/>
                <w:sz w:val="22"/>
                <w:szCs w:val="22"/>
                <w:lang w:val="en-US" w:eastAsia="zh-CN"/>
              </w:rPr>
              <w:t>此项目如符合招租定位的多家意向承租方报名，则须实行比价或竞价的方式筛选出最优承租方；如符合招租定位的只有一家报名，则采用一次性报价，符合要求的有效报价最高者为本项目最终承租方。</w:t>
            </w:r>
          </w:p>
          <w:p w14:paraId="0B92AD0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Theme="minorEastAsia" w:hAnsiTheme="minorEastAsia" w:eastAsiaTheme="minorEastAsia" w:cstheme="minorEastAsia"/>
                <w:b w:val="0"/>
                <w:bCs w:val="0"/>
                <w:color w:val="auto"/>
                <w:sz w:val="22"/>
                <w:szCs w:val="22"/>
              </w:rPr>
            </w:pPr>
            <w:r>
              <w:rPr>
                <w:rFonts w:hint="eastAsia" w:asciiTheme="minorEastAsia" w:hAnsiTheme="minorEastAsia" w:eastAsiaTheme="minorEastAsia" w:cstheme="minorEastAsia"/>
                <w:b w:val="0"/>
                <w:bCs w:val="0"/>
                <w:color w:val="auto"/>
                <w:sz w:val="22"/>
                <w:szCs w:val="22"/>
                <w:u w:val="none"/>
              </w:rPr>
              <w:t>本项目</w:t>
            </w:r>
            <w:r>
              <w:rPr>
                <w:rFonts w:hint="eastAsia" w:asciiTheme="minorEastAsia" w:hAnsiTheme="minorEastAsia" w:eastAsiaTheme="minorEastAsia" w:cstheme="minorEastAsia"/>
                <w:b w:val="0"/>
                <w:bCs w:val="0"/>
                <w:color w:val="auto"/>
                <w:sz w:val="22"/>
                <w:szCs w:val="22"/>
                <w:u w:val="none"/>
                <w:lang w:val="en-US" w:eastAsia="zh-CN"/>
              </w:rPr>
              <w:t>意向</w:t>
            </w:r>
            <w:r>
              <w:rPr>
                <w:rFonts w:hint="eastAsia" w:asciiTheme="minorEastAsia" w:hAnsiTheme="minorEastAsia" w:eastAsiaTheme="minorEastAsia" w:cstheme="minorEastAsia"/>
                <w:b w:val="0"/>
                <w:bCs w:val="0"/>
                <w:color w:val="auto"/>
                <w:sz w:val="22"/>
                <w:szCs w:val="22"/>
                <w:lang w:val="en-US" w:eastAsia="zh-CN"/>
              </w:rPr>
              <w:t>承租方以书面材料形式向招租方进行报价，最终，</w:t>
            </w:r>
            <w:r>
              <w:rPr>
                <w:rFonts w:hint="eastAsia" w:asciiTheme="minorEastAsia" w:hAnsiTheme="minorEastAsia" w:eastAsiaTheme="minorEastAsia" w:cstheme="minorEastAsia"/>
                <w:b w:val="0"/>
                <w:bCs w:val="0"/>
                <w:color w:val="auto"/>
                <w:sz w:val="22"/>
                <w:szCs w:val="22"/>
              </w:rPr>
              <w:t>最高报价</w:t>
            </w:r>
            <w:r>
              <w:rPr>
                <w:rFonts w:hint="eastAsia" w:asciiTheme="minorEastAsia" w:hAnsiTheme="minorEastAsia" w:eastAsiaTheme="minorEastAsia" w:cstheme="minorEastAsia"/>
                <w:b w:val="0"/>
                <w:bCs w:val="0"/>
                <w:color w:val="auto"/>
                <w:sz w:val="22"/>
                <w:szCs w:val="22"/>
                <w:lang w:val="en-US" w:eastAsia="zh-CN"/>
              </w:rPr>
              <w:t>且符合招租要求</w:t>
            </w:r>
            <w:r>
              <w:rPr>
                <w:rFonts w:hint="eastAsia" w:asciiTheme="minorEastAsia" w:hAnsiTheme="minorEastAsia" w:eastAsiaTheme="minorEastAsia" w:cstheme="minorEastAsia"/>
                <w:b w:val="0"/>
                <w:bCs w:val="0"/>
                <w:color w:val="auto"/>
                <w:sz w:val="22"/>
                <w:szCs w:val="22"/>
              </w:rPr>
              <w:t>者确定</w:t>
            </w:r>
            <w:r>
              <w:rPr>
                <w:rFonts w:hint="eastAsia" w:asciiTheme="minorEastAsia" w:hAnsiTheme="minorEastAsia" w:eastAsiaTheme="minorEastAsia" w:cstheme="minorEastAsia"/>
                <w:b w:val="0"/>
                <w:bCs w:val="0"/>
                <w:color w:val="auto"/>
                <w:sz w:val="22"/>
                <w:szCs w:val="22"/>
                <w:lang w:val="en-US" w:eastAsia="zh-CN"/>
              </w:rPr>
              <w:t>为</w:t>
            </w:r>
            <w:r>
              <w:rPr>
                <w:rFonts w:hint="eastAsia" w:asciiTheme="minorEastAsia" w:hAnsiTheme="minorEastAsia" w:eastAsiaTheme="minorEastAsia" w:cstheme="minorEastAsia"/>
                <w:b w:val="0"/>
                <w:bCs w:val="0"/>
                <w:color w:val="auto"/>
                <w:sz w:val="22"/>
                <w:szCs w:val="22"/>
                <w:lang w:eastAsia="zh-CN"/>
              </w:rPr>
              <w:t>承租方</w:t>
            </w:r>
            <w:r>
              <w:rPr>
                <w:rFonts w:hint="eastAsia" w:asciiTheme="minorEastAsia" w:hAnsiTheme="minorEastAsia" w:eastAsiaTheme="minorEastAsia" w:cstheme="minorEastAsia"/>
                <w:b w:val="0"/>
                <w:bCs w:val="0"/>
                <w:color w:val="auto"/>
                <w:sz w:val="22"/>
                <w:szCs w:val="22"/>
              </w:rPr>
              <w:t>。</w:t>
            </w:r>
            <w:r>
              <w:rPr>
                <w:rFonts w:hint="eastAsia" w:asciiTheme="minorEastAsia" w:hAnsiTheme="minorEastAsia" w:eastAsiaTheme="minorEastAsia" w:cstheme="minorEastAsia"/>
                <w:b w:val="0"/>
                <w:bCs w:val="0"/>
                <w:color w:val="auto"/>
                <w:sz w:val="22"/>
                <w:szCs w:val="22"/>
                <w:lang w:val="zh-CN" w:eastAsia="zh-CN"/>
              </w:rPr>
              <w:t>同等价格下，原</w:t>
            </w:r>
            <w:r>
              <w:rPr>
                <w:rFonts w:hint="eastAsia" w:asciiTheme="minorEastAsia" w:hAnsiTheme="minorEastAsia" w:eastAsiaTheme="minorEastAsia" w:cstheme="minorEastAsia"/>
                <w:b w:val="0"/>
                <w:bCs w:val="0"/>
                <w:color w:val="auto"/>
                <w:sz w:val="22"/>
                <w:szCs w:val="22"/>
                <w:lang w:val="en-US" w:eastAsia="zh-CN"/>
              </w:rPr>
              <w:t>租赁场地</w:t>
            </w:r>
            <w:r>
              <w:rPr>
                <w:rFonts w:hint="eastAsia" w:asciiTheme="minorEastAsia" w:hAnsiTheme="minorEastAsia" w:eastAsiaTheme="minorEastAsia" w:cstheme="minorEastAsia"/>
                <w:b w:val="0"/>
                <w:bCs w:val="0"/>
                <w:color w:val="auto"/>
                <w:sz w:val="22"/>
                <w:szCs w:val="22"/>
                <w:lang w:val="zh-CN" w:eastAsia="zh-CN"/>
              </w:rPr>
              <w:t>承租人享有优先承租权。</w:t>
            </w:r>
          </w:p>
          <w:p w14:paraId="07CBA8C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Theme="minorEastAsia" w:hAnsiTheme="minorEastAsia" w:eastAsiaTheme="minorEastAsia" w:cstheme="minorEastAsia"/>
                <w:b/>
                <w:bCs/>
                <w:color w:val="auto"/>
                <w:sz w:val="22"/>
                <w:szCs w:val="22"/>
                <w:lang w:val="en-US" w:eastAsia="zh-CN"/>
              </w:rPr>
            </w:pPr>
            <w:r>
              <w:rPr>
                <w:rFonts w:hint="eastAsia" w:asciiTheme="minorEastAsia" w:hAnsiTheme="minorEastAsia" w:eastAsiaTheme="minorEastAsia" w:cstheme="minorEastAsia"/>
                <w:b w:val="0"/>
                <w:bCs w:val="0"/>
                <w:color w:val="auto"/>
                <w:sz w:val="22"/>
                <w:szCs w:val="22"/>
              </w:rPr>
              <w:t>注：最高报价是指不低于</w:t>
            </w:r>
            <w:r>
              <w:rPr>
                <w:rFonts w:hint="eastAsia" w:asciiTheme="minorEastAsia" w:hAnsiTheme="minorEastAsia" w:eastAsiaTheme="minorEastAsia" w:cstheme="minorEastAsia"/>
                <w:b w:val="0"/>
                <w:bCs w:val="0"/>
                <w:color w:val="auto"/>
                <w:sz w:val="22"/>
                <w:szCs w:val="22"/>
                <w:lang w:val="en-US" w:eastAsia="zh-CN"/>
              </w:rPr>
              <w:t>本</w:t>
            </w:r>
            <w:r>
              <w:rPr>
                <w:rFonts w:hint="eastAsia" w:asciiTheme="minorEastAsia" w:hAnsiTheme="minorEastAsia" w:eastAsiaTheme="minorEastAsia" w:cstheme="minorEastAsia"/>
                <w:b w:val="0"/>
                <w:bCs w:val="0"/>
                <w:color w:val="auto"/>
                <w:sz w:val="22"/>
                <w:szCs w:val="22"/>
              </w:rPr>
              <w:t>公告底价的最高报价。</w:t>
            </w:r>
          </w:p>
        </w:tc>
      </w:tr>
      <w:tr w14:paraId="42A8FC5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9826"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39622A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lang w:val="en-US" w:eastAsia="zh-CN"/>
              </w:rPr>
              <w:t>六、意向承租人需提供的报价材料</w:t>
            </w:r>
          </w:p>
        </w:tc>
      </w:tr>
      <w:tr w14:paraId="083366C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8548" w:hRule="exact"/>
        </w:trPr>
        <w:tc>
          <w:tcPr>
            <w:tcW w:w="9826"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E7C249A">
            <w:pPr>
              <w:pStyle w:val="2"/>
              <w:keepNext w:val="0"/>
              <w:keepLines w:val="0"/>
              <w:pageBreakBefore w:val="0"/>
              <w:kinsoku/>
              <w:wordWrap/>
              <w:overflowPunct/>
              <w:topLinePunct w:val="0"/>
              <w:autoSpaceDE/>
              <w:autoSpaceDN/>
              <w:bidi w:val="0"/>
              <w:adjustRightInd/>
              <w:snapToGrid/>
              <w:spacing w:after="0" w:line="400" w:lineRule="exact"/>
              <w:ind w:left="0" w:leftChars="0" w:firstLine="0" w:firstLineChars="0"/>
              <w:jc w:val="both"/>
              <w:textAlignment w:val="auto"/>
              <w:rPr>
                <w:rFonts w:hint="eastAsia" w:asciiTheme="minorEastAsia" w:hAnsiTheme="minorEastAsia" w:eastAsiaTheme="minorEastAsia" w:cstheme="minorEastAsia"/>
                <w:color w:val="auto"/>
                <w:kern w:val="0"/>
                <w:sz w:val="22"/>
                <w:szCs w:val="22"/>
                <w:lang w:val="en-US" w:eastAsia="zh-CN"/>
              </w:rPr>
            </w:pPr>
            <w:r>
              <w:rPr>
                <w:rFonts w:hint="eastAsia" w:asciiTheme="minorEastAsia" w:hAnsiTheme="minorEastAsia" w:eastAsiaTheme="minorEastAsia" w:cstheme="minorEastAsia"/>
                <w:color w:val="auto"/>
                <w:kern w:val="0"/>
                <w:sz w:val="22"/>
                <w:szCs w:val="22"/>
                <w:lang w:val="en-US" w:eastAsia="zh-CN"/>
              </w:rPr>
              <w:t>意向承租人应提供的材料，包含但不限于以下内容：</w:t>
            </w:r>
          </w:p>
          <w:p w14:paraId="521870EB">
            <w:pPr>
              <w:pStyle w:val="2"/>
              <w:keepNext w:val="0"/>
              <w:keepLines w:val="0"/>
              <w:pageBreakBefore w:val="0"/>
              <w:kinsoku/>
              <w:wordWrap/>
              <w:overflowPunct/>
              <w:topLinePunct w:val="0"/>
              <w:autoSpaceDE/>
              <w:autoSpaceDN/>
              <w:bidi w:val="0"/>
              <w:adjustRightInd/>
              <w:snapToGrid/>
              <w:spacing w:after="0" w:line="400" w:lineRule="exact"/>
              <w:ind w:left="0" w:leftChars="0" w:firstLine="220" w:firstLineChars="100"/>
              <w:jc w:val="both"/>
              <w:textAlignment w:val="auto"/>
              <w:rPr>
                <w:rFonts w:hint="eastAsia" w:asciiTheme="minorEastAsia" w:hAnsiTheme="minorEastAsia" w:eastAsiaTheme="minorEastAsia" w:cstheme="minorEastAsia"/>
                <w:color w:val="auto"/>
                <w:kern w:val="0"/>
                <w:sz w:val="22"/>
                <w:szCs w:val="22"/>
                <w:lang w:val="en-US" w:eastAsia="zh-CN"/>
              </w:rPr>
            </w:pPr>
            <w:r>
              <w:rPr>
                <w:rFonts w:hint="eastAsia" w:asciiTheme="minorEastAsia" w:hAnsiTheme="minorEastAsia" w:eastAsiaTheme="minorEastAsia" w:cstheme="minorEastAsia"/>
                <w:color w:val="auto"/>
                <w:kern w:val="0"/>
                <w:sz w:val="22"/>
                <w:szCs w:val="22"/>
                <w:lang w:val="en-US" w:eastAsia="zh-CN"/>
              </w:rPr>
              <w:t>1.</w:t>
            </w:r>
            <w:r>
              <w:rPr>
                <w:rFonts w:hint="eastAsia" w:asciiTheme="minorEastAsia" w:hAnsiTheme="minorEastAsia" w:eastAsiaTheme="minorEastAsia" w:cstheme="minorEastAsia"/>
                <w:b w:val="0"/>
                <w:bCs w:val="0"/>
                <w:color w:val="auto"/>
                <w:kern w:val="0"/>
                <w:sz w:val="22"/>
                <w:szCs w:val="22"/>
                <w:lang w:val="en-US" w:eastAsia="zh-CN"/>
              </w:rPr>
              <w:t>报价单及委托代理人相关材料</w:t>
            </w:r>
            <w:r>
              <w:rPr>
                <w:rFonts w:hint="eastAsia" w:asciiTheme="minorEastAsia" w:hAnsiTheme="minorEastAsia" w:eastAsiaTheme="minorEastAsia" w:cstheme="minorEastAsia"/>
                <w:color w:val="auto"/>
                <w:kern w:val="0"/>
                <w:sz w:val="22"/>
                <w:szCs w:val="22"/>
                <w:lang w:val="en-US" w:eastAsia="zh-CN"/>
              </w:rPr>
              <w:t>；如授权他人代为办理，应提供授权代表的身份证明材料复印件及授权书原件；</w:t>
            </w:r>
          </w:p>
          <w:p w14:paraId="3320F4A8">
            <w:pPr>
              <w:pStyle w:val="2"/>
              <w:keepNext w:val="0"/>
              <w:keepLines w:val="0"/>
              <w:pageBreakBefore w:val="0"/>
              <w:kinsoku/>
              <w:wordWrap/>
              <w:overflowPunct/>
              <w:topLinePunct w:val="0"/>
              <w:autoSpaceDE/>
              <w:autoSpaceDN/>
              <w:bidi w:val="0"/>
              <w:adjustRightInd/>
              <w:snapToGrid/>
              <w:spacing w:after="0" w:line="400" w:lineRule="exact"/>
              <w:ind w:left="0" w:leftChars="0" w:firstLine="220" w:firstLineChars="100"/>
              <w:jc w:val="both"/>
              <w:textAlignment w:val="auto"/>
              <w:rPr>
                <w:rFonts w:hint="eastAsia" w:asciiTheme="minorEastAsia" w:hAnsiTheme="minorEastAsia" w:eastAsiaTheme="minorEastAsia" w:cstheme="minorEastAsia"/>
                <w:color w:val="auto"/>
                <w:kern w:val="0"/>
                <w:sz w:val="22"/>
                <w:szCs w:val="22"/>
                <w:lang w:val="en-US" w:eastAsia="zh-CN"/>
              </w:rPr>
            </w:pPr>
            <w:r>
              <w:rPr>
                <w:rFonts w:hint="eastAsia" w:asciiTheme="minorEastAsia" w:hAnsiTheme="minorEastAsia" w:eastAsiaTheme="minorEastAsia" w:cstheme="minorEastAsia"/>
                <w:color w:val="auto"/>
                <w:kern w:val="0"/>
                <w:sz w:val="22"/>
                <w:szCs w:val="22"/>
                <w:lang w:val="en-US" w:eastAsia="zh-CN"/>
              </w:rPr>
              <w:t>2.主体资格证明文件：</w:t>
            </w:r>
          </w:p>
          <w:p w14:paraId="0DADA056">
            <w:pPr>
              <w:pStyle w:val="2"/>
              <w:keepNext w:val="0"/>
              <w:keepLines w:val="0"/>
              <w:pageBreakBefore w:val="0"/>
              <w:kinsoku/>
              <w:wordWrap/>
              <w:overflowPunct/>
              <w:topLinePunct w:val="0"/>
              <w:autoSpaceDE/>
              <w:autoSpaceDN/>
              <w:bidi w:val="0"/>
              <w:adjustRightInd/>
              <w:snapToGrid/>
              <w:spacing w:after="0" w:line="400" w:lineRule="exact"/>
              <w:ind w:left="0" w:leftChars="0" w:firstLine="0" w:firstLineChars="0"/>
              <w:jc w:val="both"/>
              <w:textAlignment w:val="auto"/>
              <w:rPr>
                <w:rFonts w:hint="eastAsia" w:asciiTheme="minorEastAsia" w:hAnsiTheme="minorEastAsia" w:eastAsiaTheme="minorEastAsia" w:cstheme="minorEastAsia"/>
                <w:color w:val="auto"/>
                <w:kern w:val="0"/>
                <w:sz w:val="22"/>
                <w:szCs w:val="22"/>
                <w:lang w:val="en-US" w:eastAsia="zh-CN"/>
              </w:rPr>
            </w:pPr>
            <w:r>
              <w:rPr>
                <w:rFonts w:hint="eastAsia" w:asciiTheme="minorEastAsia" w:hAnsiTheme="minorEastAsia" w:eastAsiaTheme="minorEastAsia" w:cstheme="minorEastAsia"/>
                <w:color w:val="auto"/>
                <w:kern w:val="0"/>
                <w:sz w:val="22"/>
                <w:szCs w:val="22"/>
                <w:lang w:val="en-US" w:eastAsia="zh-CN"/>
              </w:rPr>
              <w:t>（1）企业法人登记证书副本复印件或营业执照副本复印件；</w:t>
            </w:r>
          </w:p>
          <w:p w14:paraId="32D459D8">
            <w:pPr>
              <w:pStyle w:val="2"/>
              <w:keepNext w:val="0"/>
              <w:keepLines w:val="0"/>
              <w:pageBreakBefore w:val="0"/>
              <w:kinsoku/>
              <w:wordWrap/>
              <w:overflowPunct/>
              <w:topLinePunct w:val="0"/>
              <w:autoSpaceDE/>
              <w:autoSpaceDN/>
              <w:bidi w:val="0"/>
              <w:adjustRightInd/>
              <w:snapToGrid/>
              <w:spacing w:after="0" w:line="400" w:lineRule="exact"/>
              <w:ind w:left="0" w:leftChars="0" w:firstLine="0" w:firstLineChars="0"/>
              <w:jc w:val="both"/>
              <w:textAlignment w:val="auto"/>
              <w:rPr>
                <w:rFonts w:hint="eastAsia" w:asciiTheme="minorEastAsia" w:hAnsiTheme="minorEastAsia" w:eastAsiaTheme="minorEastAsia" w:cstheme="minorEastAsia"/>
                <w:color w:val="auto"/>
                <w:kern w:val="0"/>
                <w:sz w:val="22"/>
                <w:szCs w:val="22"/>
                <w:lang w:val="en-US" w:eastAsia="zh-CN"/>
              </w:rPr>
            </w:pPr>
            <w:r>
              <w:rPr>
                <w:rFonts w:hint="eastAsia" w:asciiTheme="minorEastAsia" w:hAnsiTheme="minorEastAsia" w:eastAsiaTheme="minorEastAsia" w:cstheme="minorEastAsia"/>
                <w:color w:val="auto"/>
                <w:kern w:val="0"/>
                <w:sz w:val="22"/>
                <w:szCs w:val="22"/>
                <w:lang w:val="en-US" w:eastAsia="zh-CN"/>
              </w:rPr>
              <w:t>（2）法定代表人身份证复印件；</w:t>
            </w:r>
          </w:p>
          <w:p w14:paraId="2EF24DC2">
            <w:pPr>
              <w:pStyle w:val="2"/>
              <w:keepNext w:val="0"/>
              <w:keepLines w:val="0"/>
              <w:pageBreakBefore w:val="0"/>
              <w:kinsoku/>
              <w:wordWrap/>
              <w:overflowPunct/>
              <w:topLinePunct w:val="0"/>
              <w:autoSpaceDE/>
              <w:autoSpaceDN/>
              <w:bidi w:val="0"/>
              <w:adjustRightInd/>
              <w:snapToGrid/>
              <w:spacing w:after="0" w:line="400" w:lineRule="exact"/>
              <w:ind w:left="0" w:leftChars="0" w:firstLine="0" w:firstLineChars="0"/>
              <w:jc w:val="both"/>
              <w:textAlignment w:val="auto"/>
              <w:rPr>
                <w:rFonts w:hint="eastAsia" w:asciiTheme="minorEastAsia" w:hAnsiTheme="minorEastAsia" w:eastAsiaTheme="minorEastAsia" w:cstheme="minorEastAsia"/>
                <w:color w:val="auto"/>
                <w:kern w:val="0"/>
                <w:sz w:val="22"/>
                <w:szCs w:val="22"/>
                <w:lang w:val="en-US" w:eastAsia="zh-CN"/>
              </w:rPr>
            </w:pPr>
            <w:r>
              <w:rPr>
                <w:rFonts w:hint="eastAsia" w:asciiTheme="minorEastAsia" w:hAnsiTheme="minorEastAsia" w:eastAsiaTheme="minorEastAsia" w:cstheme="minorEastAsia"/>
                <w:color w:val="auto"/>
                <w:kern w:val="0"/>
                <w:sz w:val="22"/>
                <w:szCs w:val="22"/>
                <w:lang w:val="en-US" w:eastAsia="zh-CN"/>
              </w:rPr>
              <w:t xml:space="preserve">（3）意向承租方认为必要的其他证明资料例如：承租方企业信用信息，企业实际控制人关联企业信用信息）。                                          </w:t>
            </w:r>
          </w:p>
          <w:p w14:paraId="3185D1AA">
            <w:pPr>
              <w:pStyle w:val="2"/>
              <w:keepNext w:val="0"/>
              <w:keepLines w:val="0"/>
              <w:pageBreakBefore w:val="0"/>
              <w:numPr>
                <w:ilvl w:val="0"/>
                <w:numId w:val="0"/>
              </w:numPr>
              <w:kinsoku/>
              <w:wordWrap/>
              <w:overflowPunct/>
              <w:topLinePunct w:val="0"/>
              <w:autoSpaceDE/>
              <w:autoSpaceDN/>
              <w:bidi w:val="0"/>
              <w:adjustRightInd/>
              <w:snapToGrid/>
              <w:spacing w:after="0" w:line="400" w:lineRule="exact"/>
              <w:ind w:leftChars="0" w:right="0" w:rightChars="0" w:firstLine="220" w:firstLineChars="100"/>
              <w:jc w:val="both"/>
              <w:textAlignment w:val="auto"/>
              <w:rPr>
                <w:rFonts w:hint="eastAsia" w:asciiTheme="minorEastAsia" w:hAnsiTheme="minorEastAsia" w:eastAsiaTheme="minorEastAsia" w:cstheme="minorEastAsia"/>
                <w:color w:val="auto"/>
                <w:kern w:val="0"/>
                <w:sz w:val="22"/>
                <w:szCs w:val="22"/>
                <w:lang w:val="en-US" w:eastAsia="zh-CN"/>
              </w:rPr>
            </w:pPr>
            <w:r>
              <w:rPr>
                <w:rFonts w:hint="eastAsia" w:asciiTheme="minorEastAsia" w:hAnsiTheme="minorEastAsia" w:eastAsiaTheme="minorEastAsia" w:cstheme="minorEastAsia"/>
                <w:color w:val="auto"/>
                <w:kern w:val="0"/>
                <w:sz w:val="22"/>
                <w:szCs w:val="22"/>
                <w:lang w:val="en-US" w:eastAsia="zh-CN"/>
              </w:rPr>
              <w:t>3.房屋租赁报价表。</w:t>
            </w:r>
          </w:p>
          <w:p w14:paraId="172C5278">
            <w:pPr>
              <w:pStyle w:val="2"/>
              <w:keepNext w:val="0"/>
              <w:keepLines w:val="0"/>
              <w:pageBreakBefore w:val="0"/>
              <w:numPr>
                <w:ilvl w:val="0"/>
                <w:numId w:val="0"/>
              </w:numPr>
              <w:kinsoku/>
              <w:wordWrap/>
              <w:overflowPunct/>
              <w:topLinePunct w:val="0"/>
              <w:autoSpaceDE/>
              <w:autoSpaceDN/>
              <w:bidi w:val="0"/>
              <w:adjustRightInd/>
              <w:snapToGrid/>
              <w:spacing w:after="0" w:line="400" w:lineRule="exact"/>
              <w:ind w:right="0" w:rightChars="0" w:firstLine="220" w:firstLineChars="100"/>
              <w:jc w:val="both"/>
              <w:textAlignment w:val="auto"/>
              <w:rPr>
                <w:rFonts w:hint="eastAsia" w:asciiTheme="minorEastAsia" w:hAnsiTheme="minorEastAsia" w:eastAsiaTheme="minorEastAsia" w:cstheme="minorEastAsia"/>
                <w:b w:val="0"/>
                <w:bCs w:val="0"/>
                <w:color w:val="000000" w:themeColor="text1"/>
                <w:kern w:val="0"/>
                <w:sz w:val="22"/>
                <w:szCs w:val="22"/>
                <w:lang w:val="en-US" w:eastAsia="zh-CN"/>
                <w14:textFill>
                  <w14:solidFill>
                    <w14:schemeClr w14:val="tx1"/>
                  </w14:solidFill>
                </w14:textFill>
              </w:rPr>
            </w:pPr>
            <w:r>
              <w:rPr>
                <w:rFonts w:hint="eastAsia" w:asciiTheme="minorEastAsia" w:hAnsiTheme="minorEastAsia" w:eastAsiaTheme="minorEastAsia" w:cstheme="minorEastAsia"/>
                <w:b w:val="0"/>
                <w:bCs w:val="0"/>
                <w:color w:val="auto"/>
                <w:kern w:val="0"/>
                <w:sz w:val="22"/>
                <w:szCs w:val="22"/>
                <w:lang w:val="en-US" w:eastAsia="zh-CN"/>
              </w:rPr>
              <w:t>注：</w:t>
            </w:r>
            <w:r>
              <w:rPr>
                <w:rFonts w:hint="eastAsia" w:asciiTheme="minorEastAsia" w:hAnsiTheme="minorEastAsia" w:eastAsiaTheme="minorEastAsia" w:cstheme="minorEastAsia"/>
                <w:b w:val="0"/>
                <w:bCs w:val="0"/>
                <w:color w:val="000000" w:themeColor="text1"/>
                <w:kern w:val="0"/>
                <w:sz w:val="22"/>
                <w:szCs w:val="22"/>
                <w:lang w:val="en-US" w:eastAsia="zh-CN"/>
                <w14:textFill>
                  <w14:solidFill>
                    <w14:schemeClr w14:val="tx1"/>
                  </w14:solidFill>
                </w14:textFill>
              </w:rPr>
              <w:t>1、房屋租赁报价表、授权代表身份证明及授权书（范本）请从</w:t>
            </w:r>
            <w:r>
              <w:rPr>
                <w:rFonts w:hint="eastAsia" w:asciiTheme="minorEastAsia" w:hAnsiTheme="minorEastAsia" w:eastAsiaTheme="minorEastAsia" w:cstheme="minorEastAsia"/>
                <w:b w:val="0"/>
                <w:bCs w:val="0"/>
                <w:color w:val="000000" w:themeColor="text1"/>
                <w:sz w:val="22"/>
                <w:szCs w:val="22"/>
                <w:lang w:val="en-US" w:eastAsia="zh-CN"/>
                <w14:textFill>
                  <w14:solidFill>
                    <w14:schemeClr w14:val="tx1"/>
                  </w14:solidFill>
                </w14:textFill>
              </w:rPr>
              <w:t>招租公告内下载。</w:t>
            </w:r>
          </w:p>
          <w:p w14:paraId="78E90B6C">
            <w:pPr>
              <w:pStyle w:val="2"/>
              <w:keepNext w:val="0"/>
              <w:keepLines w:val="0"/>
              <w:pageBreakBefore w:val="0"/>
              <w:numPr>
                <w:ilvl w:val="0"/>
                <w:numId w:val="0"/>
              </w:numPr>
              <w:kinsoku/>
              <w:wordWrap/>
              <w:overflowPunct/>
              <w:topLinePunct w:val="0"/>
              <w:autoSpaceDE/>
              <w:autoSpaceDN/>
              <w:bidi w:val="0"/>
              <w:adjustRightInd/>
              <w:snapToGrid/>
              <w:spacing w:after="0" w:line="400" w:lineRule="exact"/>
              <w:ind w:right="0" w:rightChars="0" w:firstLine="660" w:firstLineChars="300"/>
              <w:jc w:val="both"/>
              <w:textAlignment w:val="auto"/>
              <w:rPr>
                <w:rFonts w:hint="eastAsia" w:asciiTheme="minorEastAsia" w:hAnsiTheme="minorEastAsia" w:eastAsiaTheme="minorEastAsia" w:cstheme="minorEastAsia"/>
                <w:b w:val="0"/>
                <w:bCs w:val="0"/>
                <w:i w:val="0"/>
                <w:iCs w:val="0"/>
                <w:caps w:val="0"/>
                <w:color w:val="000000" w:themeColor="text1"/>
                <w:spacing w:val="0"/>
                <w:sz w:val="22"/>
                <w:szCs w:val="22"/>
                <w:highlight w:val="none"/>
                <w:shd w:val="clear" w:color="auto" w:fill="FFFFFF"/>
                <w:lang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kern w:val="0"/>
                <w:sz w:val="22"/>
                <w:szCs w:val="22"/>
                <w:lang w:val="en-US" w:eastAsia="zh-CN"/>
                <w14:textFill>
                  <w14:solidFill>
                    <w14:schemeClr w14:val="tx1"/>
                  </w14:solidFill>
                </w14:textFill>
              </w:rPr>
              <w:t>2、意向承租方报价相关材料均须加盖意向承租方公章并密封包装，包装上标注</w:t>
            </w:r>
            <w:r>
              <w:rPr>
                <w:rFonts w:hint="eastAsia" w:asciiTheme="minorEastAsia" w:hAnsiTheme="minorEastAsia" w:eastAsiaTheme="minorEastAsia" w:cstheme="minorEastAsia"/>
                <w:b w:val="0"/>
                <w:bCs w:val="0"/>
                <w:color w:val="000000" w:themeColor="text1"/>
                <w:kern w:val="0"/>
                <w:sz w:val="22"/>
                <w:szCs w:val="22"/>
                <w:highlight w:val="none"/>
                <w:lang w:val="en-US" w:eastAsia="zh-CN"/>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2"/>
                <w:szCs w:val="22"/>
                <w:lang w:val="en-US" w:eastAsia="zh-CN"/>
                <w14:textFill>
                  <w14:solidFill>
                    <w14:schemeClr w14:val="tx1"/>
                  </w14:solidFill>
                </w14:textFill>
              </w:rPr>
              <w:t>合肥滨湖国际会展</w:t>
            </w:r>
            <w:r>
              <w:rPr>
                <w:rFonts w:hint="eastAsia" w:asciiTheme="minorEastAsia" w:hAnsiTheme="minorEastAsia" w:eastAsiaTheme="minorEastAsia" w:cstheme="minorEastAsia"/>
                <w:b w:val="0"/>
                <w:bCs w:val="0"/>
                <w:color w:val="000000" w:themeColor="text1"/>
                <w:spacing w:val="-2"/>
                <w:sz w:val="22"/>
                <w:szCs w:val="22"/>
                <w:lang w:val="en-US" w:eastAsia="zh-CN"/>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2"/>
                <w:szCs w:val="22"/>
                <w:lang w:val="en-US" w:eastAsia="zh-CN"/>
                <w14:textFill>
                  <w14:solidFill>
                    <w14:schemeClr w14:val="tx1"/>
                  </w14:solidFill>
                </w14:textFill>
              </w:rPr>
              <w:t>租赁项目</w:t>
            </w:r>
            <w:r>
              <w:rPr>
                <w:rFonts w:hint="eastAsia" w:asciiTheme="minorEastAsia" w:hAnsiTheme="minorEastAsia" w:eastAsiaTheme="minorEastAsia" w:cstheme="minorEastAsia"/>
                <w:b w:val="0"/>
                <w:bCs w:val="0"/>
                <w:color w:val="000000" w:themeColor="text1"/>
                <w:kern w:val="0"/>
                <w:sz w:val="22"/>
                <w:szCs w:val="22"/>
                <w:highlight w:val="none"/>
                <w:lang w:val="en-US" w:eastAsia="zh-CN"/>
                <w14:textFill>
                  <w14:solidFill>
                    <w14:schemeClr w14:val="tx1"/>
                  </w14:solidFill>
                </w14:textFill>
              </w:rPr>
              <w:t>”字样并清楚标明意向承租方的名称及联系方式，同时加盖单位公章。</w:t>
            </w:r>
          </w:p>
          <w:p w14:paraId="4C250F88">
            <w:pPr>
              <w:pStyle w:val="2"/>
              <w:keepNext w:val="0"/>
              <w:keepLines w:val="0"/>
              <w:pageBreakBefore w:val="0"/>
              <w:numPr>
                <w:ilvl w:val="0"/>
                <w:numId w:val="0"/>
              </w:numPr>
              <w:kinsoku/>
              <w:wordWrap/>
              <w:overflowPunct/>
              <w:topLinePunct w:val="0"/>
              <w:autoSpaceDE/>
              <w:autoSpaceDN/>
              <w:bidi w:val="0"/>
              <w:adjustRightInd/>
              <w:snapToGrid/>
              <w:spacing w:after="0" w:line="400" w:lineRule="exact"/>
              <w:ind w:leftChars="0" w:right="0" w:rightChars="0" w:firstLine="220" w:firstLineChars="100"/>
              <w:jc w:val="both"/>
              <w:textAlignment w:val="auto"/>
              <w:rPr>
                <w:rFonts w:hint="eastAsia" w:asciiTheme="minorEastAsia" w:hAnsiTheme="minorEastAsia" w:eastAsiaTheme="minorEastAsia" w:cstheme="minorEastAsia"/>
                <w:i w:val="0"/>
                <w:iCs w:val="0"/>
                <w:caps w:val="0"/>
                <w:color w:val="000000" w:themeColor="text1"/>
                <w:spacing w:val="0"/>
                <w:sz w:val="22"/>
                <w:szCs w:val="22"/>
                <w:highlight w:val="none"/>
                <w:shd w:val="clear" w:color="auto" w:fill="FFFFFF"/>
                <w:lang w:val="en-US"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2"/>
                <w:szCs w:val="22"/>
                <w:highlight w:val="none"/>
                <w:shd w:val="clear" w:color="auto" w:fill="FFFFFF"/>
                <w:lang w:val="en-US" w:eastAsia="zh-CN"/>
                <w14:textFill>
                  <w14:solidFill>
                    <w14:schemeClr w14:val="tx1"/>
                  </w14:solidFill>
                </w14:textFill>
              </w:rPr>
              <w:t>4.报价材料的送达</w:t>
            </w:r>
          </w:p>
          <w:p w14:paraId="3F035D00">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right="0" w:rightChars="0"/>
              <w:jc w:val="left"/>
              <w:rPr>
                <w:rFonts w:hint="eastAsia" w:asciiTheme="minorEastAsia" w:hAnsiTheme="minorEastAsia" w:eastAsiaTheme="minorEastAsia" w:cstheme="minorEastAsia"/>
                <w:b/>
                <w:bCs/>
                <w:i w:val="0"/>
                <w:iCs w:val="0"/>
                <w:caps w:val="0"/>
                <w:color w:val="auto"/>
                <w:spacing w:val="0"/>
                <w:sz w:val="22"/>
                <w:szCs w:val="22"/>
                <w:highlight w:val="none"/>
                <w:shd w:val="clear" w:color="auto" w:fill="FFFFFF"/>
                <w:lang w:val="en-US" w:eastAsia="zh-CN"/>
              </w:rPr>
            </w:pPr>
            <w:r>
              <w:rPr>
                <w:rFonts w:hint="eastAsia" w:asciiTheme="minorEastAsia" w:hAnsiTheme="minorEastAsia" w:eastAsiaTheme="minorEastAsia" w:cstheme="minorEastAsia"/>
                <w:i w:val="0"/>
                <w:iCs w:val="0"/>
                <w:caps w:val="0"/>
                <w:color w:val="auto"/>
                <w:spacing w:val="0"/>
                <w:sz w:val="22"/>
                <w:szCs w:val="22"/>
                <w:highlight w:val="none"/>
                <w:shd w:val="clear" w:color="auto" w:fill="FFFFFF"/>
                <w:lang w:val="en-US" w:eastAsia="zh-CN"/>
              </w:rPr>
              <w:t>（1）</w:t>
            </w:r>
            <w:r>
              <w:rPr>
                <w:rFonts w:hint="eastAsia" w:asciiTheme="minorEastAsia" w:hAnsiTheme="minorEastAsia" w:eastAsiaTheme="minorEastAsia" w:cstheme="minorEastAsia"/>
                <w:b w:val="0"/>
                <w:bCs w:val="0"/>
                <w:i w:val="0"/>
                <w:iCs w:val="0"/>
                <w:caps w:val="0"/>
                <w:color w:val="auto"/>
                <w:spacing w:val="0"/>
                <w:sz w:val="22"/>
                <w:szCs w:val="22"/>
                <w:highlight w:val="none"/>
                <w:shd w:val="clear" w:color="auto" w:fill="FFFFFF"/>
                <w:lang w:val="en-US" w:eastAsia="zh-CN"/>
              </w:rPr>
              <w:t>送达时间</w:t>
            </w:r>
            <w:r>
              <w:rPr>
                <w:rFonts w:hint="eastAsia" w:asciiTheme="minorEastAsia" w:hAnsiTheme="minorEastAsia" w:eastAsiaTheme="minorEastAsia" w:cstheme="minorEastAsia"/>
                <w:b w:val="0"/>
                <w:bCs w:val="0"/>
                <w:i w:val="0"/>
                <w:iCs w:val="0"/>
                <w:caps w:val="0"/>
                <w:color w:val="000000" w:themeColor="text1"/>
                <w:spacing w:val="0"/>
                <w:sz w:val="22"/>
                <w:szCs w:val="22"/>
                <w:highlight w:val="none"/>
                <w:shd w:val="clear" w:color="auto" w:fill="FFFFFF"/>
                <w:lang w:val="en-US" w:eastAsia="zh-CN"/>
                <w14:textFill>
                  <w14:solidFill>
                    <w14:schemeClr w14:val="tx1"/>
                  </w14:solidFill>
                </w14:textFill>
              </w:rPr>
              <w:t>：</w:t>
            </w:r>
            <w:r>
              <w:rPr>
                <w:rFonts w:hint="eastAsia" w:ascii="宋体" w:hAnsi="宋体" w:eastAsia="宋体" w:cs="宋体"/>
                <w:b/>
                <w:bCs/>
                <w:i w:val="0"/>
                <w:iCs w:val="0"/>
                <w:caps w:val="0"/>
                <w:color w:val="0F1115"/>
                <w:spacing w:val="0"/>
                <w:sz w:val="22"/>
                <w:szCs w:val="22"/>
                <w:shd w:val="clear" w:fill="FFFFFF"/>
              </w:rPr>
              <w:t>所有参与承租方报价的投标人，必须在</w:t>
            </w:r>
            <w:r>
              <w:rPr>
                <w:rStyle w:val="15"/>
                <w:rFonts w:hint="eastAsia" w:ascii="宋体" w:hAnsi="宋体" w:eastAsia="宋体" w:cs="宋体"/>
                <w:b/>
                <w:bCs/>
                <w:i w:val="0"/>
                <w:iCs w:val="0"/>
                <w:caps w:val="0"/>
                <w:color w:val="0F1115"/>
                <w:spacing w:val="0"/>
                <w:sz w:val="22"/>
                <w:szCs w:val="22"/>
                <w:shd w:val="clear" w:fill="FFFFFF"/>
              </w:rPr>
              <w:t>每周星期</w:t>
            </w:r>
            <w:r>
              <w:rPr>
                <w:rStyle w:val="15"/>
                <w:rFonts w:hint="eastAsia" w:ascii="宋体" w:hAnsi="宋体" w:cs="宋体"/>
                <w:b/>
                <w:bCs/>
                <w:i w:val="0"/>
                <w:iCs w:val="0"/>
                <w:caps w:val="0"/>
                <w:color w:val="0F1115"/>
                <w:spacing w:val="0"/>
                <w:sz w:val="22"/>
                <w:szCs w:val="22"/>
                <w:shd w:val="clear" w:fill="FFFFFF"/>
                <w:lang w:val="en-US" w:eastAsia="zh-CN"/>
              </w:rPr>
              <w:t>五</w:t>
            </w:r>
            <w:r>
              <w:rPr>
                <w:rStyle w:val="15"/>
                <w:rFonts w:hint="eastAsia" w:ascii="宋体" w:hAnsi="宋体" w:eastAsia="宋体" w:cs="宋体"/>
                <w:b/>
                <w:bCs/>
                <w:i w:val="0"/>
                <w:iCs w:val="0"/>
                <w:caps w:val="0"/>
                <w:color w:val="0F1115"/>
                <w:spacing w:val="0"/>
                <w:sz w:val="22"/>
                <w:szCs w:val="22"/>
                <w:shd w:val="clear" w:fill="FFFFFF"/>
              </w:rPr>
              <w:t>的下午14:30（</w:t>
            </w:r>
            <w:r>
              <w:rPr>
                <w:rStyle w:val="15"/>
                <w:rFonts w:hint="eastAsia" w:ascii="宋体" w:hAnsi="宋体" w:eastAsia="宋体" w:cs="宋体"/>
                <w:b/>
                <w:bCs/>
                <w:i w:val="0"/>
                <w:iCs w:val="0"/>
                <w:caps w:val="0"/>
                <w:color w:val="0F1115"/>
                <w:spacing w:val="0"/>
                <w:sz w:val="22"/>
                <w:szCs w:val="22"/>
                <w:shd w:val="clear" w:fill="FFFFFF"/>
                <w:lang w:val="en-US" w:eastAsia="zh-CN"/>
              </w:rPr>
              <w:t>开标截止时间</w:t>
            </w:r>
            <w:r>
              <w:rPr>
                <w:rStyle w:val="15"/>
                <w:rFonts w:hint="eastAsia" w:ascii="宋体" w:hAnsi="宋体" w:eastAsia="宋体" w:cs="宋体"/>
                <w:b/>
                <w:bCs/>
                <w:i w:val="0"/>
                <w:iCs w:val="0"/>
                <w:caps w:val="0"/>
                <w:color w:val="0F1115"/>
                <w:spacing w:val="0"/>
                <w:sz w:val="22"/>
                <w:szCs w:val="22"/>
                <w:shd w:val="clear" w:fill="FFFFFF"/>
              </w:rPr>
              <w:t>）之前</w:t>
            </w:r>
            <w:r>
              <w:rPr>
                <w:rFonts w:hint="eastAsia" w:ascii="宋体" w:hAnsi="宋体" w:eastAsia="宋体" w:cs="宋体"/>
                <w:b/>
                <w:bCs/>
                <w:i w:val="0"/>
                <w:iCs w:val="0"/>
                <w:caps w:val="0"/>
                <w:color w:val="0F1115"/>
                <w:spacing w:val="0"/>
                <w:sz w:val="22"/>
                <w:szCs w:val="22"/>
                <w:shd w:val="clear" w:fill="FFFFFF"/>
              </w:rPr>
              <w:t>提交自己的报价文件</w:t>
            </w:r>
            <w:r>
              <w:rPr>
                <w:rFonts w:hint="eastAsia" w:ascii="宋体" w:hAnsi="宋体" w:cs="宋体"/>
                <w:b/>
                <w:bCs/>
                <w:i w:val="0"/>
                <w:iCs w:val="0"/>
                <w:caps w:val="0"/>
                <w:color w:val="0F1115"/>
                <w:spacing w:val="0"/>
                <w:sz w:val="22"/>
                <w:szCs w:val="22"/>
                <w:shd w:val="clear" w:fill="FFFFFF"/>
                <w:lang w:val="en-US" w:eastAsia="zh-CN"/>
              </w:rPr>
              <w:t>,</w:t>
            </w:r>
            <w:r>
              <w:rPr>
                <w:rFonts w:hint="eastAsia" w:asciiTheme="minorEastAsia" w:hAnsiTheme="minorEastAsia" w:eastAsiaTheme="minorEastAsia" w:cstheme="minorEastAsia"/>
                <w:b/>
                <w:bCs/>
                <w:color w:val="000000" w:themeColor="text1"/>
                <w:kern w:val="0"/>
                <w:sz w:val="22"/>
                <w:szCs w:val="22"/>
                <w:lang w:val="en-US" w:eastAsia="zh-CN"/>
                <w14:textFill>
                  <w14:solidFill>
                    <w14:schemeClr w14:val="tx1"/>
                  </w14:solidFill>
                </w14:textFill>
              </w:rPr>
              <w:t>需在节点前将报价材料送达现场。</w:t>
            </w:r>
          </w:p>
          <w:p w14:paraId="31E481D8">
            <w:pPr>
              <w:pStyle w:val="2"/>
              <w:keepNext w:val="0"/>
              <w:keepLines w:val="0"/>
              <w:pageBreakBefore w:val="0"/>
              <w:numPr>
                <w:ilvl w:val="0"/>
                <w:numId w:val="0"/>
              </w:numPr>
              <w:kinsoku/>
              <w:wordWrap/>
              <w:overflowPunct/>
              <w:topLinePunct w:val="0"/>
              <w:autoSpaceDE/>
              <w:autoSpaceDN/>
              <w:bidi w:val="0"/>
              <w:adjustRightInd/>
              <w:snapToGrid/>
              <w:spacing w:after="0" w:line="400" w:lineRule="exact"/>
              <w:ind w:leftChars="0" w:right="0" w:rightChars="0"/>
              <w:jc w:val="both"/>
              <w:textAlignment w:val="auto"/>
              <w:rPr>
                <w:rFonts w:hint="eastAsia" w:asciiTheme="minorEastAsia" w:hAnsiTheme="minorEastAsia" w:eastAsiaTheme="minorEastAsia" w:cstheme="minorEastAsia"/>
                <w:i w:val="0"/>
                <w:iCs w:val="0"/>
                <w:caps w:val="0"/>
                <w:color w:val="auto"/>
                <w:spacing w:val="0"/>
                <w:sz w:val="22"/>
                <w:szCs w:val="22"/>
                <w:highlight w:val="none"/>
                <w:shd w:val="clear" w:color="auto" w:fill="FFFFFF"/>
                <w:lang w:val="en-US" w:eastAsia="zh-CN"/>
              </w:rPr>
            </w:pPr>
            <w:r>
              <w:rPr>
                <w:rFonts w:hint="eastAsia" w:asciiTheme="minorEastAsia" w:hAnsiTheme="minorEastAsia" w:eastAsiaTheme="minorEastAsia" w:cstheme="minorEastAsia"/>
                <w:i w:val="0"/>
                <w:iCs w:val="0"/>
                <w:caps w:val="0"/>
                <w:color w:val="auto"/>
                <w:spacing w:val="0"/>
                <w:sz w:val="22"/>
                <w:szCs w:val="22"/>
                <w:highlight w:val="none"/>
                <w:shd w:val="clear" w:color="auto" w:fill="FFFFFF"/>
                <w:lang w:val="en-US" w:eastAsia="zh-CN"/>
              </w:rPr>
              <w:t>（2）送达地点：</w:t>
            </w:r>
            <w:r>
              <w:rPr>
                <w:rFonts w:hint="eastAsia" w:asciiTheme="minorEastAsia" w:hAnsiTheme="minorEastAsia" w:eastAsiaTheme="minorEastAsia" w:cstheme="minorEastAsia"/>
                <w:i w:val="0"/>
                <w:iCs w:val="0"/>
                <w:caps w:val="0"/>
                <w:color w:val="000000"/>
                <w:spacing w:val="0"/>
                <w:sz w:val="22"/>
                <w:szCs w:val="22"/>
                <w:highlight w:val="none"/>
                <w:shd w:val="clear" w:color="auto" w:fill="FFFFFF"/>
                <w:lang w:val="en-US" w:eastAsia="zh-CN"/>
              </w:rPr>
              <w:t>合肥市滨湖新区锦绣大道3899号滨湖会展中心办公楼419室。</w:t>
            </w:r>
          </w:p>
          <w:p w14:paraId="2EDAD35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rightChars="0"/>
              <w:jc w:val="left"/>
              <w:textAlignment w:val="auto"/>
              <w:rPr>
                <w:rFonts w:hint="eastAsia" w:asciiTheme="minorEastAsia" w:hAnsiTheme="minorEastAsia" w:eastAsiaTheme="minorEastAsia" w:cstheme="minorEastAsia"/>
                <w:b w:val="0"/>
                <w:bCs w:val="0"/>
                <w:i w:val="0"/>
                <w:iCs w:val="0"/>
                <w:caps w:val="0"/>
                <w:color w:val="auto"/>
                <w:spacing w:val="0"/>
                <w:sz w:val="22"/>
                <w:szCs w:val="22"/>
                <w:shd w:val="clear" w:color="auto" w:fill="FFFFFF"/>
                <w:lang w:val="en-US" w:eastAsia="zh-CN"/>
              </w:rPr>
            </w:pPr>
            <w:r>
              <w:rPr>
                <w:rFonts w:hint="eastAsia" w:asciiTheme="minorEastAsia" w:hAnsiTheme="minorEastAsia" w:eastAsiaTheme="minorEastAsia" w:cstheme="minorEastAsia"/>
                <w:i w:val="0"/>
                <w:iCs w:val="0"/>
                <w:caps w:val="0"/>
                <w:color w:val="auto"/>
                <w:spacing w:val="0"/>
                <w:sz w:val="22"/>
                <w:szCs w:val="22"/>
                <w:shd w:val="clear" w:color="auto" w:fill="FFFFFF"/>
                <w:lang w:val="en-US" w:eastAsia="zh-CN"/>
              </w:rPr>
              <w:t>在本公告要求提交材料的截止时间之后送达或未封装的报价材料，合肥</w:t>
            </w:r>
            <w:r>
              <w:rPr>
                <w:rFonts w:hint="eastAsia" w:asciiTheme="minorEastAsia" w:hAnsiTheme="minorEastAsia" w:eastAsiaTheme="minorEastAsia" w:cstheme="minorEastAsia"/>
                <w:color w:val="auto"/>
                <w:sz w:val="22"/>
                <w:szCs w:val="22"/>
                <w:lang w:eastAsia="zh-CN"/>
              </w:rPr>
              <w:t>政文国际会展管理</w:t>
            </w:r>
            <w:r>
              <w:rPr>
                <w:rFonts w:hint="eastAsia" w:asciiTheme="minorEastAsia" w:hAnsiTheme="minorEastAsia" w:eastAsiaTheme="minorEastAsia" w:cstheme="minorEastAsia"/>
                <w:color w:val="auto"/>
                <w:sz w:val="22"/>
                <w:szCs w:val="22"/>
                <w:lang w:val="en-US" w:eastAsia="zh-CN"/>
              </w:rPr>
              <w:t>有限公司</w:t>
            </w:r>
            <w:r>
              <w:rPr>
                <w:rFonts w:hint="eastAsia" w:asciiTheme="minorEastAsia" w:hAnsiTheme="minorEastAsia" w:eastAsiaTheme="minorEastAsia" w:cstheme="minorEastAsia"/>
                <w:i w:val="0"/>
                <w:iCs w:val="0"/>
                <w:caps w:val="0"/>
                <w:color w:val="auto"/>
                <w:spacing w:val="0"/>
                <w:sz w:val="22"/>
                <w:szCs w:val="22"/>
                <w:shd w:val="clear" w:color="auto" w:fill="FFFFFF"/>
                <w:lang w:val="en-US" w:eastAsia="zh-CN"/>
              </w:rPr>
              <w:t xml:space="preserve">拒绝接收。 </w:t>
            </w:r>
            <w:r>
              <w:rPr>
                <w:rFonts w:hint="eastAsia" w:asciiTheme="minorEastAsia" w:hAnsiTheme="minorEastAsia" w:eastAsiaTheme="minorEastAsia" w:cstheme="minorEastAsia"/>
                <w:b/>
                <w:bCs/>
                <w:i w:val="0"/>
                <w:iCs w:val="0"/>
                <w:caps w:val="0"/>
                <w:color w:val="auto"/>
                <w:spacing w:val="0"/>
                <w:sz w:val="22"/>
                <w:szCs w:val="22"/>
                <w:shd w:val="clear" w:color="auto" w:fill="FFFFFF"/>
                <w:lang w:val="en-US" w:eastAsia="zh-CN"/>
              </w:rPr>
              <w:t xml:space="preserve"> </w:t>
            </w:r>
            <w:r>
              <w:rPr>
                <w:rFonts w:hint="eastAsia" w:asciiTheme="minorEastAsia" w:hAnsiTheme="minorEastAsia" w:eastAsiaTheme="minorEastAsia" w:cstheme="minorEastAsia"/>
                <w:b w:val="0"/>
                <w:bCs w:val="0"/>
                <w:color w:val="auto"/>
                <w:sz w:val="22"/>
                <w:szCs w:val="22"/>
                <w:lang w:val="en-US" w:eastAsia="zh-CN"/>
              </w:rPr>
              <w:t>联系人：王工   联系电话：0551-65790291，15855171773</w:t>
            </w:r>
          </w:p>
          <w:p w14:paraId="7052CED3">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1320" w:firstLineChars="600"/>
              <w:jc w:val="both"/>
              <w:textAlignment w:val="auto"/>
              <w:rPr>
                <w:rFonts w:hint="eastAsia" w:asciiTheme="minorEastAsia" w:hAnsiTheme="minorEastAsia" w:eastAsiaTheme="minorEastAsia" w:cstheme="minorEastAsia"/>
                <w:i w:val="0"/>
                <w:iCs w:val="0"/>
                <w:caps w:val="0"/>
                <w:color w:val="auto"/>
                <w:spacing w:val="0"/>
                <w:sz w:val="22"/>
                <w:szCs w:val="22"/>
                <w:shd w:val="clear" w:color="auto" w:fill="FFFFFF"/>
                <w:lang w:val="en-US" w:eastAsia="zh-CN"/>
              </w:rPr>
            </w:pPr>
            <w:r>
              <w:rPr>
                <w:rFonts w:hint="eastAsia" w:asciiTheme="minorEastAsia" w:hAnsiTheme="minorEastAsia" w:eastAsiaTheme="minorEastAsia" w:cstheme="minorEastAsia"/>
                <w:i w:val="0"/>
                <w:iCs w:val="0"/>
                <w:caps w:val="0"/>
                <w:color w:val="auto"/>
                <w:spacing w:val="0"/>
                <w:sz w:val="22"/>
                <w:szCs w:val="22"/>
                <w:shd w:val="clear" w:color="auto" w:fill="FFFFFF"/>
                <w:lang w:val="en-US" w:eastAsia="zh-CN"/>
              </w:rPr>
              <w:t>（注：如电话未能及时接听，可发送短信予以告知，方便联系）</w:t>
            </w:r>
          </w:p>
          <w:p w14:paraId="2D396983">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Theme="minorEastAsia" w:hAnsiTheme="minorEastAsia" w:eastAsiaTheme="minorEastAsia" w:cstheme="minorEastAsia"/>
                <w:i w:val="0"/>
                <w:iCs w:val="0"/>
                <w:caps w:val="0"/>
                <w:color w:val="auto"/>
                <w:spacing w:val="0"/>
                <w:sz w:val="22"/>
                <w:szCs w:val="22"/>
                <w:shd w:val="clear" w:color="auto" w:fill="FFFFFF"/>
                <w:lang w:val="en-US" w:eastAsia="zh-CN"/>
              </w:rPr>
            </w:pPr>
          </w:p>
        </w:tc>
      </w:tr>
      <w:tr w14:paraId="7A22FBB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9826" w:type="dxa"/>
            <w:gridSpan w:val="2"/>
            <w:tcBorders>
              <w:top w:val="single" w:color="auto" w:sz="4" w:space="0"/>
              <w:left w:val="single" w:color="auto" w:sz="8" w:space="0"/>
              <w:bottom w:val="single" w:color="auto" w:sz="4" w:space="0"/>
              <w:right w:val="single" w:color="auto" w:sz="8" w:space="0"/>
            </w:tcBorders>
            <w:shd w:val="clear" w:color="auto" w:fill="auto"/>
            <w:tcMar>
              <w:left w:w="108" w:type="dxa"/>
              <w:right w:w="108" w:type="dxa"/>
            </w:tcMar>
            <w:vAlign w:val="center"/>
          </w:tcPr>
          <w:p w14:paraId="2C2484BE">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rFonts w:hint="eastAsia" w:asciiTheme="minorEastAsia" w:hAnsiTheme="minorEastAsia" w:eastAsiaTheme="minorEastAsia" w:cstheme="minorEastAsia"/>
                <w:color w:val="auto"/>
                <w:sz w:val="22"/>
                <w:szCs w:val="22"/>
                <w:lang w:val="en-US" w:eastAsia="zh-CN"/>
              </w:rPr>
            </w:pPr>
            <w:r>
              <w:rPr>
                <w:rFonts w:hint="eastAsia" w:asciiTheme="minorEastAsia" w:hAnsiTheme="minorEastAsia" w:eastAsiaTheme="minorEastAsia" w:cstheme="minorEastAsia"/>
                <w:color w:val="auto"/>
                <w:sz w:val="22"/>
                <w:szCs w:val="22"/>
                <w:lang w:val="en-US" w:eastAsia="zh-CN"/>
              </w:rPr>
              <w:t>七、报</w:t>
            </w:r>
            <w:r>
              <w:rPr>
                <w:rFonts w:hint="eastAsia" w:asciiTheme="minorEastAsia" w:hAnsiTheme="minorEastAsia" w:eastAsiaTheme="minorEastAsia" w:cstheme="minorEastAsia"/>
                <w:color w:val="auto"/>
                <w:sz w:val="22"/>
                <w:szCs w:val="22"/>
              </w:rPr>
              <w:t>价结束后相关程序</w:t>
            </w:r>
          </w:p>
        </w:tc>
      </w:tr>
      <w:tr w14:paraId="312F84D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1926" w:type="dxa"/>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14:paraId="3FEB2A42">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结果</w:t>
            </w:r>
            <w:r>
              <w:rPr>
                <w:rFonts w:hint="eastAsia" w:asciiTheme="minorEastAsia" w:hAnsiTheme="minorEastAsia" w:eastAsiaTheme="minorEastAsia" w:cstheme="minorEastAsia"/>
                <w:color w:val="auto"/>
                <w:sz w:val="22"/>
                <w:szCs w:val="22"/>
                <w:lang w:val="en-US" w:eastAsia="zh-CN"/>
              </w:rPr>
              <w:t>确认</w:t>
            </w:r>
            <w:r>
              <w:rPr>
                <w:rFonts w:hint="eastAsia" w:asciiTheme="minorEastAsia" w:hAnsiTheme="minorEastAsia" w:eastAsiaTheme="minorEastAsia" w:cstheme="minorEastAsia"/>
                <w:color w:val="auto"/>
                <w:sz w:val="22"/>
                <w:szCs w:val="22"/>
              </w:rPr>
              <w:t>及</w:t>
            </w:r>
            <w:r>
              <w:rPr>
                <w:rFonts w:hint="eastAsia" w:asciiTheme="minorEastAsia" w:hAnsiTheme="minorEastAsia" w:eastAsiaTheme="minorEastAsia" w:cstheme="minorEastAsia"/>
                <w:color w:val="auto"/>
                <w:sz w:val="22"/>
                <w:szCs w:val="22"/>
                <w:lang w:val="en-US" w:eastAsia="zh-CN"/>
              </w:rPr>
              <w:t>发送</w:t>
            </w:r>
            <w:r>
              <w:rPr>
                <w:rFonts w:hint="eastAsia" w:asciiTheme="minorEastAsia" w:hAnsiTheme="minorEastAsia" w:eastAsiaTheme="minorEastAsia" w:cstheme="minorEastAsia"/>
                <w:color w:val="auto"/>
                <w:sz w:val="22"/>
                <w:szCs w:val="22"/>
              </w:rPr>
              <w:t>《</w:t>
            </w:r>
            <w:r>
              <w:rPr>
                <w:rFonts w:hint="eastAsia" w:asciiTheme="minorEastAsia" w:hAnsiTheme="minorEastAsia" w:eastAsiaTheme="minorEastAsia" w:cstheme="minorEastAsia"/>
                <w:color w:val="auto"/>
                <w:sz w:val="22"/>
                <w:szCs w:val="22"/>
                <w:lang w:val="en-US" w:eastAsia="zh-CN"/>
              </w:rPr>
              <w:t>招租</w:t>
            </w:r>
            <w:r>
              <w:rPr>
                <w:rFonts w:hint="eastAsia" w:asciiTheme="minorEastAsia" w:hAnsiTheme="minorEastAsia" w:eastAsiaTheme="minorEastAsia" w:cstheme="minorEastAsia"/>
                <w:color w:val="auto"/>
                <w:sz w:val="22"/>
                <w:szCs w:val="22"/>
              </w:rPr>
              <w:t>确认书》</w:t>
            </w:r>
          </w:p>
        </w:tc>
        <w:tc>
          <w:tcPr>
            <w:tcW w:w="7900" w:type="dxa"/>
            <w:tcBorders>
              <w:top w:val="single" w:color="auto" w:sz="4" w:space="0"/>
              <w:left w:val="nil"/>
              <w:bottom w:val="single" w:color="auto" w:sz="4" w:space="0"/>
              <w:right w:val="single" w:color="auto" w:sz="4" w:space="0"/>
            </w:tcBorders>
            <w:shd w:val="clear" w:color="auto" w:fill="auto"/>
            <w:tcMar>
              <w:left w:w="108" w:type="dxa"/>
              <w:right w:w="108" w:type="dxa"/>
            </w:tcMar>
            <w:vAlign w:val="center"/>
          </w:tcPr>
          <w:p w14:paraId="09E3895D">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atLeast"/>
              <w:ind w:left="0" w:right="0"/>
              <w:jc w:val="left"/>
              <w:textAlignment w:val="auto"/>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b w:val="0"/>
                <w:bCs w:val="0"/>
                <w:color w:val="auto"/>
                <w:sz w:val="22"/>
                <w:szCs w:val="22"/>
              </w:rPr>
              <w:t>1.</w:t>
            </w:r>
            <w:r>
              <w:rPr>
                <w:rFonts w:hint="eastAsia" w:asciiTheme="minorEastAsia" w:hAnsiTheme="minorEastAsia" w:eastAsiaTheme="minorEastAsia" w:cstheme="minorEastAsia"/>
                <w:b w:val="0"/>
                <w:bCs w:val="0"/>
                <w:color w:val="auto"/>
                <w:sz w:val="22"/>
                <w:szCs w:val="22"/>
                <w:lang w:val="en-US" w:eastAsia="zh-CN"/>
              </w:rPr>
              <w:t>报</w:t>
            </w:r>
            <w:r>
              <w:rPr>
                <w:rFonts w:hint="eastAsia" w:asciiTheme="minorEastAsia" w:hAnsiTheme="minorEastAsia" w:eastAsiaTheme="minorEastAsia" w:cstheme="minorEastAsia"/>
                <w:b w:val="0"/>
                <w:bCs w:val="0"/>
                <w:color w:val="auto"/>
                <w:sz w:val="22"/>
                <w:szCs w:val="22"/>
              </w:rPr>
              <w:t>价结束且无异常情况，</w:t>
            </w:r>
            <w:r>
              <w:rPr>
                <w:rFonts w:hint="eastAsia" w:asciiTheme="minorEastAsia" w:hAnsiTheme="minorEastAsia" w:eastAsiaTheme="minorEastAsia" w:cstheme="minorEastAsia"/>
                <w:b w:val="0"/>
                <w:bCs w:val="0"/>
                <w:color w:val="auto"/>
                <w:sz w:val="22"/>
                <w:szCs w:val="22"/>
                <w:lang w:val="en-US" w:eastAsia="zh-CN"/>
              </w:rPr>
              <w:t>在确定承租方后，</w:t>
            </w:r>
            <w:r>
              <w:rPr>
                <w:rFonts w:hint="eastAsia" w:asciiTheme="minorEastAsia" w:hAnsiTheme="minorEastAsia" w:eastAsiaTheme="minorEastAsia" w:cstheme="minorEastAsia"/>
                <w:b w:val="0"/>
                <w:bCs w:val="0"/>
                <w:color w:val="auto"/>
                <w:sz w:val="22"/>
                <w:szCs w:val="22"/>
              </w:rPr>
              <w:t>合肥</w:t>
            </w:r>
            <w:r>
              <w:rPr>
                <w:rFonts w:hint="eastAsia" w:asciiTheme="minorEastAsia" w:hAnsiTheme="minorEastAsia" w:eastAsiaTheme="minorEastAsia" w:cstheme="minorEastAsia"/>
                <w:b w:val="0"/>
                <w:bCs w:val="0"/>
                <w:color w:val="auto"/>
                <w:sz w:val="22"/>
                <w:szCs w:val="22"/>
                <w:lang w:eastAsia="zh-CN"/>
              </w:rPr>
              <w:t>政文国际会展管理有限公司</w:t>
            </w:r>
            <w:r>
              <w:rPr>
                <w:rFonts w:hint="eastAsia" w:asciiTheme="minorEastAsia" w:hAnsiTheme="minorEastAsia" w:eastAsiaTheme="minorEastAsia" w:cstheme="minorEastAsia"/>
                <w:b w:val="0"/>
                <w:bCs w:val="0"/>
                <w:color w:val="auto"/>
                <w:sz w:val="22"/>
                <w:szCs w:val="22"/>
              </w:rPr>
              <w:t>将</w:t>
            </w:r>
            <w:r>
              <w:rPr>
                <w:rFonts w:hint="eastAsia" w:asciiTheme="minorEastAsia" w:hAnsiTheme="minorEastAsia" w:eastAsiaTheme="minorEastAsia" w:cstheme="minorEastAsia"/>
                <w:b w:val="0"/>
                <w:bCs w:val="0"/>
                <w:color w:val="auto"/>
                <w:sz w:val="22"/>
                <w:szCs w:val="22"/>
                <w:lang w:val="en-US" w:eastAsia="zh-CN"/>
              </w:rPr>
              <w:t>在合肥文旅博览集团有限公司及合肥政文国际会展管理有限公司官网进行招租结果公告公示，公示期3天</w:t>
            </w:r>
            <w:r>
              <w:rPr>
                <w:rFonts w:hint="eastAsia" w:asciiTheme="minorEastAsia" w:hAnsiTheme="minorEastAsia" w:eastAsiaTheme="minorEastAsia" w:cstheme="minorEastAsia"/>
                <w:b w:val="0"/>
                <w:bCs w:val="0"/>
                <w:color w:val="auto"/>
                <w:sz w:val="22"/>
                <w:szCs w:val="22"/>
              </w:rPr>
              <w:t>。</w:t>
            </w:r>
          </w:p>
          <w:p w14:paraId="70D19F7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atLeast"/>
              <w:ind w:left="0" w:right="0"/>
              <w:jc w:val="left"/>
              <w:textAlignment w:val="auto"/>
              <w:rPr>
                <w:rFonts w:hint="default" w:asciiTheme="minorEastAsia" w:hAnsiTheme="minorEastAsia" w:eastAsiaTheme="minorEastAsia" w:cstheme="minorEastAsia"/>
                <w:b w:val="0"/>
                <w:bCs w:val="0"/>
                <w:color w:val="auto"/>
                <w:sz w:val="22"/>
                <w:szCs w:val="22"/>
                <w:lang w:val="en-US" w:eastAsia="zh-CN"/>
              </w:rPr>
            </w:pPr>
            <w:r>
              <w:rPr>
                <w:rFonts w:hint="eastAsia" w:asciiTheme="minorEastAsia" w:hAnsiTheme="minorEastAsia" w:eastAsiaTheme="minorEastAsia" w:cstheme="minorEastAsia"/>
                <w:b w:val="0"/>
                <w:bCs w:val="0"/>
                <w:color w:val="auto"/>
                <w:sz w:val="22"/>
                <w:szCs w:val="22"/>
              </w:rPr>
              <w:t>2.</w:t>
            </w:r>
            <w:r>
              <w:rPr>
                <w:rFonts w:hint="eastAsia" w:asciiTheme="minorEastAsia" w:hAnsiTheme="minorEastAsia" w:eastAsiaTheme="minorEastAsia" w:cstheme="minorEastAsia"/>
                <w:b w:val="0"/>
                <w:bCs w:val="0"/>
                <w:color w:val="auto"/>
                <w:sz w:val="22"/>
                <w:szCs w:val="22"/>
                <w:lang w:eastAsia="zh-CN"/>
              </w:rPr>
              <w:t>公示期满，无异议</w:t>
            </w:r>
            <w:r>
              <w:rPr>
                <w:rFonts w:hint="eastAsia" w:asciiTheme="minorEastAsia" w:hAnsiTheme="minorEastAsia" w:eastAsiaTheme="minorEastAsia" w:cstheme="minorEastAsia"/>
                <w:b w:val="0"/>
                <w:bCs w:val="0"/>
                <w:color w:val="auto"/>
                <w:sz w:val="22"/>
                <w:szCs w:val="22"/>
                <w:lang w:val="en-US" w:eastAsia="zh-CN"/>
              </w:rPr>
              <w:t>将电话通知承租方签订租赁合同</w:t>
            </w:r>
            <w:r>
              <w:rPr>
                <w:rFonts w:hint="eastAsia" w:asciiTheme="minorEastAsia" w:hAnsiTheme="minorEastAsia" w:eastAsiaTheme="minorEastAsia" w:cstheme="minorEastAsia"/>
                <w:b w:val="0"/>
                <w:bCs w:val="0"/>
                <w:color w:val="auto"/>
                <w:sz w:val="22"/>
                <w:szCs w:val="22"/>
              </w:rPr>
              <w:t>。</w:t>
            </w:r>
            <w:r>
              <w:rPr>
                <w:rFonts w:hint="eastAsia" w:asciiTheme="minorEastAsia" w:hAnsiTheme="minorEastAsia" w:eastAsiaTheme="minorEastAsia" w:cstheme="minorEastAsia"/>
                <w:b w:val="0"/>
                <w:bCs w:val="0"/>
                <w:color w:val="auto"/>
                <w:sz w:val="22"/>
                <w:szCs w:val="22"/>
                <w:lang w:val="en-US" w:eastAsia="zh-CN"/>
              </w:rPr>
              <w:t>请各位承租方关注公司官网项目公示信息，</w:t>
            </w:r>
            <w:r>
              <w:rPr>
                <w:rFonts w:hint="eastAsia" w:asciiTheme="minorEastAsia" w:hAnsiTheme="minorEastAsia" w:eastAsiaTheme="minorEastAsia" w:cstheme="minorEastAsia"/>
                <w:b/>
                <w:bCs/>
                <w:color w:val="auto"/>
                <w:sz w:val="22"/>
                <w:szCs w:val="22"/>
                <w:lang w:val="en-US" w:eastAsia="zh-CN"/>
              </w:rPr>
              <w:t>自行关注已成交项目公示信息，不得再次参与已成交项目报价。</w:t>
            </w:r>
          </w:p>
        </w:tc>
      </w:tr>
      <w:tr w14:paraId="47A32AD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28" w:hRule="atLeast"/>
        </w:trPr>
        <w:tc>
          <w:tcPr>
            <w:tcW w:w="1926" w:type="dxa"/>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14:paraId="7F9103D7">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异议方式</w:t>
            </w:r>
          </w:p>
        </w:tc>
        <w:tc>
          <w:tcPr>
            <w:tcW w:w="7900" w:type="dxa"/>
            <w:tcBorders>
              <w:top w:val="single" w:color="auto" w:sz="4" w:space="0"/>
              <w:left w:val="nil"/>
              <w:bottom w:val="single" w:color="auto" w:sz="4" w:space="0"/>
              <w:right w:val="single" w:color="auto" w:sz="4" w:space="0"/>
            </w:tcBorders>
            <w:shd w:val="clear" w:color="auto" w:fill="auto"/>
            <w:tcMar>
              <w:left w:w="108" w:type="dxa"/>
              <w:right w:w="108" w:type="dxa"/>
            </w:tcMar>
            <w:vAlign w:val="center"/>
          </w:tcPr>
          <w:p w14:paraId="4EC5C14C">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jc w:val="left"/>
              <w:textAlignment w:val="auto"/>
              <w:rPr>
                <w:rFonts w:hint="eastAsia" w:asciiTheme="minorEastAsia" w:hAnsiTheme="minorEastAsia" w:eastAsiaTheme="minorEastAsia" w:cstheme="minorEastAsia"/>
                <w:i w:val="0"/>
                <w:iCs w:val="0"/>
                <w:caps w:val="0"/>
                <w:color w:val="000000"/>
                <w:spacing w:val="0"/>
                <w:sz w:val="22"/>
                <w:szCs w:val="22"/>
                <w:shd w:val="clear" w:color="auto" w:fill="FFFFFF"/>
                <w:lang w:val="en-US" w:eastAsia="zh-CN"/>
              </w:rPr>
            </w:pPr>
            <w:r>
              <w:rPr>
                <w:rFonts w:hint="eastAsia" w:asciiTheme="minorEastAsia" w:hAnsiTheme="minorEastAsia" w:eastAsiaTheme="minorEastAsia" w:cstheme="minorEastAsia"/>
                <w:color w:val="auto"/>
                <w:sz w:val="22"/>
                <w:szCs w:val="22"/>
              </w:rPr>
              <w:t>若对结果有异议，可自</w:t>
            </w:r>
            <w:r>
              <w:rPr>
                <w:rFonts w:hint="eastAsia" w:asciiTheme="minorEastAsia" w:hAnsiTheme="minorEastAsia" w:eastAsiaTheme="minorEastAsia" w:cstheme="minorEastAsia"/>
                <w:color w:val="auto"/>
                <w:sz w:val="22"/>
                <w:szCs w:val="22"/>
                <w:lang w:val="en-US" w:eastAsia="zh-CN"/>
              </w:rPr>
              <w:t>招租结果公告</w:t>
            </w:r>
            <w:r>
              <w:rPr>
                <w:rFonts w:hint="eastAsia" w:asciiTheme="minorEastAsia" w:hAnsiTheme="minorEastAsia" w:eastAsiaTheme="minorEastAsia" w:cstheme="minorEastAsia"/>
                <w:color w:val="auto"/>
                <w:sz w:val="22"/>
                <w:szCs w:val="22"/>
                <w:lang w:eastAsia="zh-CN"/>
              </w:rPr>
              <w:t>公示</w:t>
            </w:r>
            <w:r>
              <w:rPr>
                <w:rFonts w:hint="eastAsia" w:asciiTheme="minorEastAsia" w:hAnsiTheme="minorEastAsia" w:eastAsiaTheme="minorEastAsia" w:cstheme="minorEastAsia"/>
                <w:color w:val="auto"/>
                <w:sz w:val="22"/>
                <w:szCs w:val="22"/>
                <w:lang w:val="en-US" w:eastAsia="zh-CN"/>
              </w:rPr>
              <w:t>告知</w:t>
            </w:r>
            <w:r>
              <w:rPr>
                <w:rFonts w:hint="eastAsia" w:asciiTheme="minorEastAsia" w:hAnsiTheme="minorEastAsia" w:eastAsiaTheme="minorEastAsia" w:cstheme="minorEastAsia"/>
                <w:color w:val="auto"/>
                <w:sz w:val="22"/>
                <w:szCs w:val="22"/>
              </w:rPr>
              <w:t>次日起</w:t>
            </w:r>
            <w:r>
              <w:rPr>
                <w:rFonts w:hint="eastAsia" w:asciiTheme="minorEastAsia" w:hAnsiTheme="minorEastAsia" w:eastAsiaTheme="minorEastAsia" w:cstheme="minorEastAsia"/>
                <w:color w:val="auto"/>
                <w:sz w:val="22"/>
                <w:szCs w:val="22"/>
                <w:lang w:val="en-US" w:eastAsia="zh-CN"/>
              </w:rPr>
              <w:t>3</w:t>
            </w:r>
            <w:r>
              <w:rPr>
                <w:rFonts w:hint="eastAsia" w:asciiTheme="minorEastAsia" w:hAnsiTheme="minorEastAsia" w:eastAsiaTheme="minorEastAsia" w:cstheme="minorEastAsia"/>
                <w:color w:val="auto"/>
                <w:sz w:val="22"/>
                <w:szCs w:val="22"/>
              </w:rPr>
              <w:t>个工作日内，以书面形式向合肥</w:t>
            </w:r>
            <w:r>
              <w:rPr>
                <w:rFonts w:hint="eastAsia" w:asciiTheme="minorEastAsia" w:hAnsiTheme="minorEastAsia" w:eastAsiaTheme="minorEastAsia" w:cstheme="minorEastAsia"/>
                <w:color w:val="auto"/>
                <w:sz w:val="22"/>
                <w:szCs w:val="22"/>
                <w:lang w:eastAsia="zh-CN"/>
              </w:rPr>
              <w:t>政文国际会展管理有限公司</w:t>
            </w:r>
            <w:r>
              <w:rPr>
                <w:rFonts w:hint="eastAsia" w:asciiTheme="minorEastAsia" w:hAnsiTheme="minorEastAsia" w:eastAsiaTheme="minorEastAsia" w:cstheme="minorEastAsia"/>
                <w:color w:val="auto"/>
                <w:sz w:val="22"/>
                <w:szCs w:val="22"/>
              </w:rPr>
              <w:t>提出异议，异议材料递交地址：</w:t>
            </w:r>
            <w:r>
              <w:rPr>
                <w:rFonts w:hint="eastAsia" w:asciiTheme="minorEastAsia" w:hAnsiTheme="minorEastAsia" w:eastAsiaTheme="minorEastAsia" w:cstheme="minorEastAsia"/>
                <w:i w:val="0"/>
                <w:iCs w:val="0"/>
                <w:caps w:val="0"/>
                <w:color w:val="000000"/>
                <w:spacing w:val="0"/>
                <w:sz w:val="22"/>
                <w:szCs w:val="22"/>
                <w:shd w:val="clear" w:color="auto" w:fill="FFFFFF"/>
                <w:lang w:val="en-US" w:eastAsia="zh-CN"/>
              </w:rPr>
              <w:t>合肥市滨湖新区锦绣大道3899号滨湖会展中心办公楼419室。</w:t>
            </w:r>
          </w:p>
          <w:p w14:paraId="629976B9">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jc w:val="left"/>
              <w:textAlignment w:val="auto"/>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（一）异议应以书面形式实名提出，书面异议材料应当包括以下内容：</w:t>
            </w:r>
          </w:p>
          <w:p w14:paraId="61141EB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jc w:val="left"/>
              <w:textAlignment w:val="auto"/>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1.异议人的名称/姓名、地址、有效联系方式；</w:t>
            </w:r>
          </w:p>
          <w:p w14:paraId="4799BDB0">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jc w:val="left"/>
              <w:textAlignment w:val="auto"/>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2.项目名称；</w:t>
            </w:r>
          </w:p>
          <w:p w14:paraId="090C6DAC">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jc w:val="left"/>
              <w:textAlignment w:val="auto"/>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3.具体的异议事项、基本事实及必要的证明材料；</w:t>
            </w:r>
          </w:p>
          <w:p w14:paraId="27CD11A1">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jc w:val="left"/>
              <w:textAlignment w:val="auto"/>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lang w:val="en-US" w:eastAsia="zh-CN"/>
              </w:rPr>
              <w:t>4</w:t>
            </w:r>
            <w:r>
              <w:rPr>
                <w:rFonts w:hint="eastAsia" w:asciiTheme="minorEastAsia" w:hAnsiTheme="minorEastAsia" w:eastAsiaTheme="minorEastAsia" w:cstheme="minorEastAsia"/>
                <w:color w:val="auto"/>
                <w:sz w:val="22"/>
                <w:szCs w:val="22"/>
              </w:rPr>
              <w:t>.明确的请求及主张；</w:t>
            </w:r>
          </w:p>
          <w:p w14:paraId="6FB726C2">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jc w:val="left"/>
              <w:textAlignment w:val="auto"/>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lang w:val="en-US" w:eastAsia="zh-CN"/>
              </w:rPr>
              <w:t>5</w:t>
            </w:r>
            <w:r>
              <w:rPr>
                <w:rFonts w:hint="eastAsia" w:asciiTheme="minorEastAsia" w:hAnsiTheme="minorEastAsia" w:eastAsiaTheme="minorEastAsia" w:cstheme="minorEastAsia"/>
                <w:color w:val="auto"/>
                <w:sz w:val="22"/>
                <w:szCs w:val="22"/>
              </w:rPr>
              <w:t>.提起异议的日期。</w:t>
            </w:r>
          </w:p>
          <w:p w14:paraId="3117FF07">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jc w:val="left"/>
              <w:textAlignment w:val="auto"/>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异议人为法人或者其他组织的，应当由法定代表人或其委托代理人（需有委托授权书）签字并加盖公章。</w:t>
            </w:r>
          </w:p>
          <w:p w14:paraId="72A643BB">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jc w:val="left"/>
              <w:textAlignment w:val="auto"/>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异议人需要修改、补充异议材料的，应当在异议期内提交修改或补充材料。</w:t>
            </w:r>
          </w:p>
          <w:p w14:paraId="7F4151BA">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jc w:val="left"/>
              <w:textAlignment w:val="auto"/>
              <w:rPr>
                <w:rFonts w:hint="eastAsia" w:asciiTheme="minorEastAsia" w:hAnsiTheme="minorEastAsia" w:eastAsiaTheme="minorEastAsia" w:cstheme="minorEastAsia"/>
                <w:color w:val="auto"/>
                <w:sz w:val="22"/>
                <w:szCs w:val="22"/>
              </w:rPr>
            </w:pPr>
          </w:p>
        </w:tc>
      </w:tr>
      <w:tr w14:paraId="636EB9B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9826" w:type="dxa"/>
            <w:gridSpan w:val="2"/>
            <w:tcBorders>
              <w:top w:val="single" w:color="auto" w:sz="4" w:space="0"/>
              <w:left w:val="single" w:color="auto" w:sz="8" w:space="0"/>
              <w:bottom w:val="single" w:color="auto" w:sz="4" w:space="0"/>
              <w:right w:val="single" w:color="auto" w:sz="8" w:space="0"/>
            </w:tcBorders>
            <w:shd w:val="clear" w:color="auto" w:fill="auto"/>
            <w:tcMar>
              <w:left w:w="108" w:type="dxa"/>
              <w:right w:w="108" w:type="dxa"/>
            </w:tcMar>
            <w:vAlign w:val="center"/>
          </w:tcPr>
          <w:p w14:paraId="70888050">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lang w:val="en-US" w:eastAsia="zh-CN"/>
              </w:rPr>
              <w:t>八</w:t>
            </w:r>
            <w:r>
              <w:rPr>
                <w:rFonts w:hint="eastAsia" w:asciiTheme="minorEastAsia" w:hAnsiTheme="minorEastAsia" w:eastAsiaTheme="minorEastAsia" w:cstheme="minorEastAsia"/>
                <w:color w:val="auto"/>
                <w:sz w:val="22"/>
                <w:szCs w:val="22"/>
              </w:rPr>
              <w:t>、其他说明</w:t>
            </w:r>
          </w:p>
        </w:tc>
      </w:tr>
      <w:tr w14:paraId="2DE584C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61" w:hRule="atLeast"/>
        </w:trPr>
        <w:tc>
          <w:tcPr>
            <w:tcW w:w="9826"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E8BC7F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left"/>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1.对本</w:t>
            </w:r>
            <w:r>
              <w:rPr>
                <w:rFonts w:hint="eastAsia" w:asciiTheme="minorEastAsia" w:hAnsiTheme="minorEastAsia" w:eastAsiaTheme="minorEastAsia" w:cstheme="minorEastAsia"/>
                <w:color w:val="auto"/>
                <w:sz w:val="22"/>
                <w:szCs w:val="22"/>
                <w:lang w:val="en-US" w:eastAsia="zh-CN"/>
              </w:rPr>
              <w:t>招租</w:t>
            </w:r>
            <w:r>
              <w:rPr>
                <w:rFonts w:hint="eastAsia" w:asciiTheme="minorEastAsia" w:hAnsiTheme="minorEastAsia" w:eastAsiaTheme="minorEastAsia" w:cstheme="minorEastAsia"/>
                <w:color w:val="auto"/>
                <w:sz w:val="22"/>
                <w:szCs w:val="22"/>
              </w:rPr>
              <w:t>公告内容要求澄清或有异议的意向</w:t>
            </w:r>
            <w:r>
              <w:rPr>
                <w:rFonts w:hint="eastAsia" w:asciiTheme="minorEastAsia" w:hAnsiTheme="minorEastAsia" w:eastAsiaTheme="minorEastAsia" w:cstheme="minorEastAsia"/>
                <w:color w:val="auto"/>
                <w:sz w:val="22"/>
                <w:szCs w:val="22"/>
                <w:lang w:eastAsia="zh-CN"/>
              </w:rPr>
              <w:t>承租方</w:t>
            </w:r>
            <w:r>
              <w:rPr>
                <w:rFonts w:hint="eastAsia" w:asciiTheme="minorEastAsia" w:hAnsiTheme="minorEastAsia" w:eastAsiaTheme="minorEastAsia" w:cstheme="minorEastAsia"/>
                <w:color w:val="auto"/>
                <w:sz w:val="22"/>
                <w:szCs w:val="22"/>
              </w:rPr>
              <w:t>，</w:t>
            </w:r>
            <w:r>
              <w:rPr>
                <w:rFonts w:hint="eastAsia" w:asciiTheme="minorEastAsia" w:hAnsiTheme="minorEastAsia" w:eastAsiaTheme="minorEastAsia" w:cstheme="minorEastAsia"/>
                <w:color w:val="auto"/>
                <w:sz w:val="22"/>
                <w:szCs w:val="22"/>
                <w:lang w:eastAsia="zh-CN"/>
              </w:rPr>
              <w:t>应</w:t>
            </w:r>
            <w:r>
              <w:rPr>
                <w:rFonts w:hint="eastAsia" w:asciiTheme="minorEastAsia" w:hAnsiTheme="minorEastAsia" w:eastAsiaTheme="minorEastAsia" w:cstheme="minorEastAsia"/>
                <w:b w:val="0"/>
                <w:bCs w:val="0"/>
                <w:i w:val="0"/>
                <w:iCs w:val="0"/>
                <w:caps w:val="0"/>
                <w:color w:val="000000" w:themeColor="text1"/>
                <w:spacing w:val="0"/>
                <w:sz w:val="22"/>
                <w:szCs w:val="22"/>
                <w:highlight w:val="none"/>
                <w:shd w:val="clear" w:color="auto" w:fill="FFFFFF"/>
                <w:lang w:val="en-US" w:eastAsia="zh-CN"/>
                <w14:textFill>
                  <w14:solidFill>
                    <w14:schemeClr w14:val="tx1"/>
                  </w14:solidFill>
                </w14:textFill>
              </w:rPr>
              <w:t>在招租报价期限内</w:t>
            </w:r>
            <w:r>
              <w:rPr>
                <w:rFonts w:hint="eastAsia" w:asciiTheme="minorEastAsia" w:hAnsiTheme="minorEastAsia" w:eastAsiaTheme="minorEastAsia" w:cstheme="minorEastAsia"/>
                <w:color w:val="auto"/>
                <w:sz w:val="22"/>
                <w:szCs w:val="22"/>
              </w:rPr>
              <w:t>，以书面形式向</w:t>
            </w:r>
            <w:r>
              <w:rPr>
                <w:rFonts w:hint="eastAsia" w:asciiTheme="minorEastAsia" w:hAnsiTheme="minorEastAsia" w:eastAsiaTheme="minorEastAsia" w:cstheme="minorEastAsia"/>
                <w:color w:val="auto"/>
                <w:sz w:val="22"/>
                <w:szCs w:val="22"/>
                <w:lang w:eastAsia="zh-CN"/>
              </w:rPr>
              <w:t>合肥政文国际会展管理</w:t>
            </w:r>
            <w:r>
              <w:rPr>
                <w:rFonts w:hint="eastAsia" w:asciiTheme="minorEastAsia" w:hAnsiTheme="minorEastAsia" w:eastAsiaTheme="minorEastAsia" w:cstheme="minorEastAsia"/>
                <w:color w:val="auto"/>
                <w:sz w:val="22"/>
                <w:szCs w:val="22"/>
                <w:lang w:val="en-US" w:eastAsia="zh-CN"/>
              </w:rPr>
              <w:t>有限公司</w:t>
            </w:r>
            <w:r>
              <w:rPr>
                <w:rFonts w:hint="eastAsia" w:asciiTheme="minorEastAsia" w:hAnsiTheme="minorEastAsia" w:eastAsiaTheme="minorEastAsia" w:cstheme="minorEastAsia"/>
                <w:color w:val="auto"/>
                <w:sz w:val="22"/>
                <w:szCs w:val="22"/>
              </w:rPr>
              <w:t>提出，逾期递交的不予受理。</w:t>
            </w:r>
          </w:p>
          <w:p w14:paraId="77724CAF">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left"/>
              <w:rPr>
                <w:rFonts w:hint="eastAsia" w:asciiTheme="minorEastAsia" w:hAnsiTheme="minorEastAsia" w:eastAsiaTheme="minorEastAsia" w:cstheme="minorEastAsia"/>
                <w:color w:val="auto"/>
                <w:sz w:val="22"/>
                <w:szCs w:val="22"/>
                <w:lang w:val="en-US" w:eastAsia="zh-CN"/>
              </w:rPr>
            </w:pPr>
            <w:r>
              <w:rPr>
                <w:rFonts w:hint="eastAsia" w:asciiTheme="minorEastAsia" w:hAnsiTheme="minorEastAsia" w:eastAsiaTheme="minorEastAsia" w:cstheme="minorEastAsia"/>
                <w:color w:val="auto"/>
                <w:sz w:val="22"/>
                <w:szCs w:val="22"/>
                <w:lang w:val="en-US" w:eastAsia="zh-CN"/>
              </w:rPr>
              <w:t>2</w:t>
            </w:r>
            <w:r>
              <w:rPr>
                <w:rFonts w:hint="eastAsia" w:asciiTheme="minorEastAsia" w:hAnsiTheme="minorEastAsia" w:eastAsiaTheme="minorEastAsia" w:cstheme="minorEastAsia"/>
                <w:color w:val="auto"/>
                <w:sz w:val="22"/>
                <w:szCs w:val="22"/>
              </w:rPr>
              <w:t>.</w:t>
            </w:r>
            <w:r>
              <w:rPr>
                <w:rFonts w:hint="eastAsia" w:asciiTheme="minorEastAsia" w:hAnsiTheme="minorEastAsia" w:eastAsiaTheme="minorEastAsia" w:cstheme="minorEastAsia"/>
                <w:color w:val="auto"/>
                <w:sz w:val="22"/>
                <w:szCs w:val="22"/>
                <w:lang w:eastAsia="zh-CN"/>
              </w:rPr>
              <w:t>合肥政文国际会展管理</w:t>
            </w:r>
            <w:r>
              <w:rPr>
                <w:rFonts w:hint="eastAsia" w:asciiTheme="minorEastAsia" w:hAnsiTheme="minorEastAsia" w:eastAsiaTheme="minorEastAsia" w:cstheme="minorEastAsia"/>
                <w:color w:val="auto"/>
                <w:sz w:val="22"/>
                <w:szCs w:val="22"/>
                <w:lang w:val="en-US" w:eastAsia="zh-CN"/>
              </w:rPr>
              <w:t>有限公司</w:t>
            </w:r>
            <w:r>
              <w:rPr>
                <w:rFonts w:hint="eastAsia" w:asciiTheme="minorEastAsia" w:hAnsiTheme="minorEastAsia" w:eastAsiaTheme="minorEastAsia" w:cstheme="minorEastAsia"/>
                <w:color w:val="auto"/>
                <w:sz w:val="22"/>
                <w:szCs w:val="22"/>
              </w:rPr>
              <w:t>对本</w:t>
            </w:r>
            <w:r>
              <w:rPr>
                <w:rFonts w:hint="eastAsia" w:asciiTheme="minorEastAsia" w:hAnsiTheme="minorEastAsia" w:eastAsiaTheme="minorEastAsia" w:cstheme="minorEastAsia"/>
                <w:color w:val="auto"/>
                <w:sz w:val="22"/>
                <w:szCs w:val="22"/>
                <w:lang w:val="en-US" w:eastAsia="zh-CN"/>
              </w:rPr>
              <w:t>招租</w:t>
            </w:r>
            <w:r>
              <w:rPr>
                <w:rFonts w:hint="eastAsia" w:asciiTheme="minorEastAsia" w:hAnsiTheme="minorEastAsia" w:eastAsiaTheme="minorEastAsia" w:cstheme="minorEastAsia"/>
                <w:color w:val="auto"/>
                <w:sz w:val="22"/>
                <w:szCs w:val="22"/>
              </w:rPr>
              <w:t>公告进行的澄清、更正或更改，将在</w:t>
            </w:r>
            <w:r>
              <w:rPr>
                <w:rFonts w:hint="eastAsia" w:asciiTheme="minorEastAsia" w:hAnsiTheme="minorEastAsia" w:eastAsiaTheme="minorEastAsia" w:cstheme="minorEastAsia"/>
                <w:color w:val="auto"/>
                <w:sz w:val="22"/>
                <w:szCs w:val="22"/>
                <w:lang w:val="en-US" w:eastAsia="zh-CN"/>
              </w:rPr>
              <w:t>招租</w:t>
            </w:r>
            <w:r>
              <w:rPr>
                <w:rFonts w:hint="eastAsia" w:asciiTheme="minorEastAsia" w:hAnsiTheme="minorEastAsia" w:eastAsiaTheme="minorEastAsia" w:cstheme="minorEastAsia"/>
                <w:color w:val="auto"/>
                <w:sz w:val="22"/>
                <w:szCs w:val="22"/>
              </w:rPr>
              <w:t>网站上及时发布，该公告内容</w:t>
            </w:r>
            <w:r>
              <w:rPr>
                <w:rFonts w:hint="eastAsia" w:asciiTheme="minorEastAsia" w:hAnsiTheme="minorEastAsia" w:eastAsiaTheme="minorEastAsia" w:cstheme="minorEastAsia"/>
                <w:color w:val="auto"/>
                <w:sz w:val="22"/>
                <w:szCs w:val="22"/>
                <w:lang w:val="en-US" w:eastAsia="zh-CN"/>
              </w:rPr>
              <w:t>为招</w:t>
            </w:r>
            <w:r>
              <w:rPr>
                <w:rFonts w:hint="eastAsia" w:asciiTheme="minorEastAsia" w:hAnsiTheme="minorEastAsia" w:eastAsiaTheme="minorEastAsia" w:cstheme="minorEastAsia"/>
                <w:color w:val="auto"/>
                <w:sz w:val="22"/>
                <w:szCs w:val="22"/>
              </w:rPr>
              <w:t>租公告的组成部分，对意向</w:t>
            </w:r>
            <w:r>
              <w:rPr>
                <w:rFonts w:hint="eastAsia" w:asciiTheme="minorEastAsia" w:hAnsiTheme="minorEastAsia" w:eastAsiaTheme="minorEastAsia" w:cstheme="minorEastAsia"/>
                <w:color w:val="auto"/>
                <w:sz w:val="22"/>
                <w:szCs w:val="22"/>
                <w:lang w:eastAsia="zh-CN"/>
              </w:rPr>
              <w:t>承租方</w:t>
            </w:r>
            <w:r>
              <w:rPr>
                <w:rFonts w:hint="eastAsia" w:asciiTheme="minorEastAsia" w:hAnsiTheme="minorEastAsia" w:eastAsiaTheme="minorEastAsia" w:cstheme="minorEastAsia"/>
                <w:color w:val="auto"/>
                <w:sz w:val="22"/>
                <w:szCs w:val="22"/>
              </w:rPr>
              <w:t>具有约束力。意向</w:t>
            </w:r>
            <w:r>
              <w:rPr>
                <w:rFonts w:hint="eastAsia" w:asciiTheme="minorEastAsia" w:hAnsiTheme="minorEastAsia" w:eastAsiaTheme="minorEastAsia" w:cstheme="minorEastAsia"/>
                <w:color w:val="auto"/>
                <w:sz w:val="22"/>
                <w:szCs w:val="22"/>
                <w:lang w:eastAsia="zh-CN"/>
              </w:rPr>
              <w:t>承租方</w:t>
            </w:r>
            <w:r>
              <w:rPr>
                <w:rFonts w:hint="eastAsia" w:asciiTheme="minorEastAsia" w:hAnsiTheme="minorEastAsia" w:eastAsiaTheme="minorEastAsia" w:cstheme="minorEastAsia"/>
                <w:color w:val="auto"/>
                <w:sz w:val="22"/>
                <w:szCs w:val="22"/>
              </w:rPr>
              <w:t>应主动上网查询，</w:t>
            </w:r>
            <w:r>
              <w:rPr>
                <w:rFonts w:hint="eastAsia" w:asciiTheme="minorEastAsia" w:hAnsiTheme="minorEastAsia" w:eastAsiaTheme="minorEastAsia" w:cstheme="minorEastAsia"/>
                <w:color w:val="auto"/>
                <w:sz w:val="22"/>
                <w:szCs w:val="22"/>
                <w:lang w:eastAsia="zh-CN"/>
              </w:rPr>
              <w:t>合肥政文国际会展管理</w:t>
            </w:r>
            <w:r>
              <w:rPr>
                <w:rFonts w:hint="eastAsia" w:asciiTheme="minorEastAsia" w:hAnsiTheme="minorEastAsia" w:eastAsiaTheme="minorEastAsia" w:cstheme="minorEastAsia"/>
                <w:color w:val="auto"/>
                <w:sz w:val="22"/>
                <w:szCs w:val="22"/>
                <w:lang w:val="en-US" w:eastAsia="zh-CN"/>
              </w:rPr>
              <w:t>有限公司</w:t>
            </w:r>
            <w:r>
              <w:rPr>
                <w:rFonts w:hint="eastAsia" w:asciiTheme="minorEastAsia" w:hAnsiTheme="minorEastAsia" w:eastAsiaTheme="minorEastAsia" w:cstheme="minorEastAsia"/>
                <w:color w:val="auto"/>
                <w:sz w:val="22"/>
                <w:szCs w:val="22"/>
              </w:rPr>
              <w:t>不承担意向</w:t>
            </w:r>
            <w:r>
              <w:rPr>
                <w:rFonts w:hint="eastAsia" w:asciiTheme="minorEastAsia" w:hAnsiTheme="minorEastAsia" w:eastAsiaTheme="minorEastAsia" w:cstheme="minorEastAsia"/>
                <w:color w:val="auto"/>
                <w:sz w:val="22"/>
                <w:szCs w:val="22"/>
                <w:lang w:eastAsia="zh-CN"/>
              </w:rPr>
              <w:t>承租方</w:t>
            </w:r>
            <w:r>
              <w:rPr>
                <w:rFonts w:hint="eastAsia" w:asciiTheme="minorEastAsia" w:hAnsiTheme="minorEastAsia" w:eastAsiaTheme="minorEastAsia" w:cstheme="minorEastAsia"/>
                <w:color w:val="auto"/>
                <w:sz w:val="22"/>
                <w:szCs w:val="22"/>
              </w:rPr>
              <w:t>未及时关注相关信息的责任。</w:t>
            </w:r>
          </w:p>
          <w:p w14:paraId="7F0C8FF3">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right="0" w:rightChars="0"/>
              <w:jc w:val="left"/>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lang w:val="en-US" w:eastAsia="zh-CN"/>
              </w:rPr>
              <w:t>3.</w:t>
            </w:r>
            <w:r>
              <w:rPr>
                <w:rFonts w:hint="eastAsia" w:asciiTheme="minorEastAsia" w:hAnsiTheme="minorEastAsia" w:eastAsiaTheme="minorEastAsia" w:cstheme="minorEastAsia"/>
                <w:color w:val="auto"/>
                <w:sz w:val="22"/>
                <w:szCs w:val="22"/>
              </w:rPr>
              <w:t>意向</w:t>
            </w:r>
            <w:r>
              <w:rPr>
                <w:rFonts w:hint="eastAsia" w:asciiTheme="minorEastAsia" w:hAnsiTheme="minorEastAsia" w:eastAsiaTheme="minorEastAsia" w:cstheme="minorEastAsia"/>
                <w:color w:val="auto"/>
                <w:sz w:val="22"/>
                <w:szCs w:val="22"/>
                <w:lang w:eastAsia="zh-CN"/>
              </w:rPr>
              <w:t>承租方</w:t>
            </w:r>
            <w:r>
              <w:rPr>
                <w:rFonts w:hint="eastAsia" w:asciiTheme="minorEastAsia" w:hAnsiTheme="minorEastAsia" w:eastAsiaTheme="minorEastAsia" w:cstheme="minorEastAsia"/>
                <w:color w:val="auto"/>
                <w:sz w:val="22"/>
                <w:szCs w:val="22"/>
              </w:rPr>
              <w:t>如需</w:t>
            </w:r>
            <w:r>
              <w:rPr>
                <w:rFonts w:hint="eastAsia" w:asciiTheme="minorEastAsia" w:hAnsiTheme="minorEastAsia" w:eastAsiaTheme="minorEastAsia" w:cstheme="minorEastAsia"/>
                <w:color w:val="auto"/>
                <w:sz w:val="22"/>
                <w:szCs w:val="22"/>
                <w:lang w:val="en-US" w:eastAsia="zh-CN"/>
              </w:rPr>
              <w:t>查勘场地，请在工作时间内联系招租方工作人员进行查勘。</w:t>
            </w:r>
          </w:p>
          <w:p w14:paraId="242B5228">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right="0" w:rightChars="0"/>
              <w:jc w:val="left"/>
              <w:rPr>
                <w:rFonts w:hint="eastAsia" w:asciiTheme="minorEastAsia" w:hAnsiTheme="minorEastAsia" w:eastAsiaTheme="minorEastAsia" w:cstheme="minorEastAsia"/>
                <w:color w:val="auto"/>
                <w:sz w:val="22"/>
                <w:szCs w:val="22"/>
                <w:lang w:val="en-US" w:eastAsia="zh-CN"/>
              </w:rPr>
            </w:pPr>
            <w:r>
              <w:rPr>
                <w:rFonts w:hint="eastAsia" w:asciiTheme="minorEastAsia" w:hAnsiTheme="minorEastAsia" w:eastAsiaTheme="minorEastAsia" w:cstheme="minorEastAsia"/>
                <w:color w:val="auto"/>
                <w:sz w:val="22"/>
                <w:szCs w:val="22"/>
                <w:lang w:val="en-US" w:eastAsia="zh-CN"/>
              </w:rPr>
              <w:t xml:space="preserve">  联系人：王工   联系电话：65790291，15855171773</w:t>
            </w:r>
          </w:p>
          <w:p w14:paraId="21452B11">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right="0" w:rightChars="0"/>
              <w:jc w:val="left"/>
              <w:rPr>
                <w:rFonts w:hint="eastAsia" w:asciiTheme="minorEastAsia" w:hAnsiTheme="minorEastAsia" w:eastAsiaTheme="minorEastAsia" w:cstheme="minorEastAsia"/>
                <w:color w:val="auto"/>
                <w:sz w:val="22"/>
                <w:szCs w:val="22"/>
                <w:lang w:val="en-US" w:eastAsia="zh-CN"/>
              </w:rPr>
            </w:pPr>
            <w:r>
              <w:rPr>
                <w:rFonts w:hint="eastAsia" w:asciiTheme="minorEastAsia" w:hAnsiTheme="minorEastAsia" w:eastAsiaTheme="minorEastAsia" w:cstheme="minorEastAsia"/>
                <w:color w:val="auto"/>
                <w:sz w:val="22"/>
                <w:szCs w:val="22"/>
                <w:lang w:val="en-US" w:eastAsia="zh-CN"/>
              </w:rPr>
              <w:t>4.</w:t>
            </w:r>
            <w:r>
              <w:rPr>
                <w:rFonts w:hint="eastAsia" w:asciiTheme="minorEastAsia" w:hAnsiTheme="minorEastAsia" w:eastAsiaTheme="minorEastAsia" w:cstheme="minorEastAsia"/>
                <w:color w:val="auto"/>
                <w:sz w:val="22"/>
                <w:szCs w:val="22"/>
              </w:rPr>
              <w:t>意向</w:t>
            </w:r>
            <w:r>
              <w:rPr>
                <w:rFonts w:hint="eastAsia" w:asciiTheme="minorEastAsia" w:hAnsiTheme="minorEastAsia" w:eastAsiaTheme="minorEastAsia" w:cstheme="minorEastAsia"/>
                <w:color w:val="auto"/>
                <w:sz w:val="22"/>
                <w:szCs w:val="22"/>
                <w:lang w:eastAsia="zh-CN"/>
              </w:rPr>
              <w:t>承租方</w:t>
            </w:r>
            <w:r>
              <w:rPr>
                <w:rFonts w:hint="eastAsia" w:asciiTheme="minorEastAsia" w:hAnsiTheme="minorEastAsia" w:eastAsiaTheme="minorEastAsia" w:cstheme="minorEastAsia"/>
                <w:color w:val="auto"/>
                <w:sz w:val="22"/>
                <w:szCs w:val="22"/>
              </w:rPr>
              <w:t>如需咨询，务必首先认真阅读本</w:t>
            </w:r>
            <w:r>
              <w:rPr>
                <w:rFonts w:hint="eastAsia" w:asciiTheme="minorEastAsia" w:hAnsiTheme="minorEastAsia" w:eastAsiaTheme="minorEastAsia" w:cstheme="minorEastAsia"/>
                <w:color w:val="auto"/>
                <w:sz w:val="22"/>
                <w:szCs w:val="22"/>
                <w:lang w:val="en-US" w:eastAsia="zh-CN"/>
              </w:rPr>
              <w:t>招租</w:t>
            </w:r>
            <w:r>
              <w:rPr>
                <w:rFonts w:hint="eastAsia" w:asciiTheme="minorEastAsia" w:hAnsiTheme="minorEastAsia" w:eastAsiaTheme="minorEastAsia" w:cstheme="minorEastAsia"/>
                <w:color w:val="auto"/>
                <w:sz w:val="22"/>
                <w:szCs w:val="22"/>
              </w:rPr>
              <w:t>公告，并针对具体条款进行咨询。</w:t>
            </w:r>
          </w:p>
          <w:p w14:paraId="07D91D21">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left"/>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lang w:val="en-US" w:eastAsia="zh-CN"/>
              </w:rPr>
              <w:t>5</w:t>
            </w:r>
            <w:r>
              <w:rPr>
                <w:rFonts w:hint="eastAsia" w:asciiTheme="minorEastAsia" w:hAnsiTheme="minorEastAsia" w:eastAsiaTheme="minorEastAsia" w:cstheme="minorEastAsia"/>
                <w:color w:val="auto"/>
                <w:sz w:val="22"/>
                <w:szCs w:val="22"/>
              </w:rPr>
              <w:t>.在</w:t>
            </w:r>
            <w:r>
              <w:rPr>
                <w:rFonts w:hint="eastAsia" w:asciiTheme="minorEastAsia" w:hAnsiTheme="minorEastAsia" w:eastAsiaTheme="minorEastAsia" w:cstheme="minorEastAsia"/>
                <w:color w:val="auto"/>
                <w:sz w:val="22"/>
                <w:szCs w:val="22"/>
                <w:lang w:val="en-US" w:eastAsia="zh-CN"/>
              </w:rPr>
              <w:t>招租</w:t>
            </w:r>
            <w:r>
              <w:rPr>
                <w:rFonts w:hint="eastAsia" w:asciiTheme="minorEastAsia" w:hAnsiTheme="minorEastAsia" w:eastAsiaTheme="minorEastAsia" w:cstheme="minorEastAsia"/>
                <w:color w:val="auto"/>
                <w:sz w:val="22"/>
                <w:szCs w:val="22"/>
              </w:rPr>
              <w:t>公告截止时间前，</w:t>
            </w:r>
            <w:r>
              <w:rPr>
                <w:rFonts w:hint="eastAsia" w:asciiTheme="minorEastAsia" w:hAnsiTheme="minorEastAsia" w:eastAsiaTheme="minorEastAsia" w:cstheme="minorEastAsia"/>
                <w:color w:val="auto"/>
                <w:sz w:val="22"/>
                <w:szCs w:val="22"/>
                <w:lang w:eastAsia="zh-CN"/>
              </w:rPr>
              <w:t>合肥政文国际会展管理</w:t>
            </w:r>
            <w:r>
              <w:rPr>
                <w:rFonts w:hint="eastAsia" w:asciiTheme="minorEastAsia" w:hAnsiTheme="minorEastAsia" w:eastAsiaTheme="minorEastAsia" w:cstheme="minorEastAsia"/>
                <w:color w:val="auto"/>
                <w:sz w:val="22"/>
                <w:szCs w:val="22"/>
                <w:lang w:val="en-US" w:eastAsia="zh-CN"/>
              </w:rPr>
              <w:t>有限公司</w:t>
            </w:r>
            <w:r>
              <w:rPr>
                <w:rFonts w:hint="eastAsia" w:asciiTheme="minorEastAsia" w:hAnsiTheme="minorEastAsia" w:eastAsiaTheme="minorEastAsia" w:cstheme="minorEastAsia"/>
                <w:color w:val="auto"/>
                <w:sz w:val="22"/>
                <w:szCs w:val="22"/>
              </w:rPr>
              <w:t>可以视具体情况，延长公告截止时间，并在网站上发布变更公告。</w:t>
            </w:r>
          </w:p>
        </w:tc>
      </w:tr>
      <w:tr w14:paraId="5BC2D5F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9826"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1A4EE18">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rFonts w:hint="eastAsia" w:asciiTheme="minorEastAsia" w:hAnsiTheme="minorEastAsia" w:eastAsiaTheme="minorEastAsia" w:cstheme="minorEastAsia"/>
                <w:color w:val="auto"/>
                <w:sz w:val="22"/>
                <w:szCs w:val="22"/>
                <w:lang w:val="en-US" w:eastAsia="zh-CN"/>
              </w:rPr>
            </w:pPr>
            <w:r>
              <w:rPr>
                <w:rFonts w:hint="eastAsia" w:asciiTheme="minorEastAsia" w:hAnsiTheme="minorEastAsia" w:eastAsiaTheme="minorEastAsia" w:cstheme="minorEastAsia"/>
                <w:color w:val="auto"/>
                <w:sz w:val="22"/>
                <w:szCs w:val="22"/>
                <w:lang w:val="en-US" w:eastAsia="zh-CN"/>
              </w:rPr>
              <w:t>九、特别说明</w:t>
            </w:r>
          </w:p>
        </w:tc>
      </w:tr>
      <w:tr w14:paraId="2003A6B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61" w:hRule="atLeast"/>
        </w:trPr>
        <w:tc>
          <w:tcPr>
            <w:tcW w:w="9826"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5358692">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left"/>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000000"/>
                <w:spacing w:val="-3"/>
                <w:sz w:val="22"/>
                <w:szCs w:val="22"/>
              </w:rPr>
              <w:t>本项目意向承租人如需咨询，务必首先认真阅读本项目公告，并针对具体条款进行咨询。</w:t>
            </w:r>
            <w:r>
              <w:rPr>
                <w:rFonts w:hint="eastAsia" w:asciiTheme="minorEastAsia" w:hAnsiTheme="minorEastAsia" w:eastAsiaTheme="minorEastAsia" w:cstheme="minorEastAsia"/>
                <w:color w:val="000000"/>
                <w:spacing w:val="-9"/>
                <w:sz w:val="22"/>
                <w:szCs w:val="22"/>
              </w:rPr>
              <w:t>本公告为本项目唯一法定文书，一切解释以本公告为准。</w:t>
            </w:r>
            <w:r>
              <w:rPr>
                <w:rFonts w:hint="eastAsia" w:asciiTheme="minorEastAsia" w:hAnsiTheme="minorEastAsia" w:eastAsiaTheme="minorEastAsia" w:cstheme="minorEastAsia"/>
                <w:i w:val="0"/>
                <w:iCs w:val="0"/>
                <w:caps w:val="0"/>
                <w:color w:val="000000"/>
                <w:spacing w:val="0"/>
                <w:sz w:val="22"/>
                <w:szCs w:val="22"/>
              </w:rPr>
              <w:t>商家需自行评估参与本次</w:t>
            </w:r>
            <w:r>
              <w:rPr>
                <w:rFonts w:hint="eastAsia" w:asciiTheme="minorEastAsia" w:hAnsiTheme="minorEastAsia" w:eastAsiaTheme="minorEastAsia" w:cstheme="minorEastAsia"/>
                <w:i w:val="0"/>
                <w:iCs w:val="0"/>
                <w:caps w:val="0"/>
                <w:color w:val="000000"/>
                <w:spacing w:val="0"/>
                <w:sz w:val="22"/>
                <w:szCs w:val="22"/>
                <w:lang w:eastAsia="zh-CN"/>
              </w:rPr>
              <w:t>招租</w:t>
            </w:r>
            <w:r>
              <w:rPr>
                <w:rFonts w:hint="eastAsia" w:asciiTheme="minorEastAsia" w:hAnsiTheme="minorEastAsia" w:eastAsiaTheme="minorEastAsia" w:cstheme="minorEastAsia"/>
                <w:i w:val="0"/>
                <w:iCs w:val="0"/>
                <w:caps w:val="0"/>
                <w:color w:val="000000"/>
                <w:spacing w:val="0"/>
                <w:sz w:val="22"/>
                <w:szCs w:val="22"/>
              </w:rPr>
              <w:t>的预期风险及收益，参与政文公司招商视作认可政文公司招商相关要求及规定，本招商公告解释权归合肥政文国际会展管理有限公司所有。</w:t>
            </w:r>
          </w:p>
        </w:tc>
      </w:tr>
      <w:tr w14:paraId="7CC01D4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9826"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44B24C0">
            <w:pPr>
              <w:numPr>
                <w:ilvl w:val="0"/>
                <w:numId w:val="0"/>
              </w:numPr>
              <w:ind w:left="0" w:leftChars="0" w:firstLine="0" w:firstLineChars="0"/>
              <w:jc w:val="center"/>
              <w:rPr>
                <w:rFonts w:hint="eastAsia" w:asciiTheme="minorEastAsia" w:hAnsiTheme="minorEastAsia" w:eastAsiaTheme="minorEastAsia" w:cstheme="minorEastAsia"/>
                <w:color w:val="auto"/>
                <w:sz w:val="22"/>
                <w:szCs w:val="22"/>
                <w:lang w:val="en-US"/>
              </w:rPr>
            </w:pPr>
            <w:r>
              <w:rPr>
                <w:rFonts w:hint="eastAsia" w:asciiTheme="minorEastAsia" w:hAnsiTheme="minorEastAsia" w:eastAsiaTheme="minorEastAsia" w:cstheme="minorEastAsia"/>
                <w:color w:val="auto"/>
                <w:kern w:val="0"/>
                <w:sz w:val="22"/>
                <w:szCs w:val="22"/>
                <w:lang w:val="en-US" w:eastAsia="zh-CN"/>
              </w:rPr>
              <w:t>十、出租门面房现状图（以实地勘查和最终交付为准）</w:t>
            </w:r>
          </w:p>
        </w:tc>
      </w:tr>
      <w:tr w14:paraId="6F4B33B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61" w:hRule="atLeast"/>
        </w:trPr>
        <w:tc>
          <w:tcPr>
            <w:tcW w:w="9826"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EE8B93E">
            <w:pPr>
              <w:numPr>
                <w:ilvl w:val="0"/>
                <w:numId w:val="0"/>
              </w:numPr>
              <w:ind w:left="0" w:leftChars="0" w:firstLine="0" w:firstLineChars="0"/>
              <w:jc w:val="center"/>
              <w:rPr>
                <w:rFonts w:hint="eastAsia" w:asciiTheme="minorEastAsia" w:hAnsiTheme="minorEastAsia" w:eastAsiaTheme="minorEastAsia" w:cstheme="minorEastAsia"/>
                <w:color w:val="auto"/>
                <w:sz w:val="22"/>
                <w:szCs w:val="22"/>
                <w:lang w:val="en-US"/>
              </w:rPr>
            </w:pPr>
            <w:r>
              <w:rPr>
                <w:rFonts w:hint="eastAsia" w:asciiTheme="minorEastAsia" w:hAnsiTheme="minorEastAsia" w:eastAsiaTheme="minorEastAsia" w:cstheme="minorEastAsia"/>
                <w:color w:val="auto"/>
                <w:kern w:val="0"/>
                <w:sz w:val="22"/>
                <w:szCs w:val="22"/>
                <w:lang w:val="en-US" w:eastAsia="zh-CN"/>
              </w:rPr>
              <w:t>十一、房屋租赁合同（范本）详见附件</w:t>
            </w:r>
          </w:p>
        </w:tc>
      </w:tr>
      <w:tr w14:paraId="7AA3E54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9826"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81D0949">
            <w:pPr>
              <w:numPr>
                <w:ilvl w:val="0"/>
                <w:numId w:val="0"/>
              </w:numPr>
              <w:ind w:left="0" w:leftChars="0" w:firstLine="0" w:firstLineChars="0"/>
              <w:jc w:val="center"/>
              <w:rPr>
                <w:rFonts w:hint="eastAsia" w:asciiTheme="minorEastAsia" w:hAnsiTheme="minorEastAsia" w:eastAsiaTheme="minorEastAsia" w:cstheme="minorEastAsia"/>
                <w:color w:val="auto"/>
                <w:kern w:val="0"/>
                <w:sz w:val="22"/>
                <w:szCs w:val="22"/>
                <w:lang w:val="en-US" w:eastAsia="zh-CN"/>
              </w:rPr>
            </w:pPr>
            <w:r>
              <w:rPr>
                <w:rFonts w:hint="eastAsia" w:asciiTheme="minorEastAsia" w:hAnsiTheme="minorEastAsia" w:eastAsiaTheme="minorEastAsia" w:cstheme="minorEastAsia"/>
                <w:color w:val="auto"/>
                <w:kern w:val="0"/>
                <w:sz w:val="22"/>
                <w:szCs w:val="22"/>
                <w:lang w:val="en-US" w:eastAsia="zh-CN"/>
              </w:rPr>
              <w:t>十二、报价单及委托代理人相关材料（范本）自行下载 详见附件</w:t>
            </w:r>
          </w:p>
        </w:tc>
      </w:tr>
    </w:tbl>
    <w:p w14:paraId="4A45017C"/>
    <w:p w14:paraId="6F5CC73E">
      <w:pPr>
        <w:tabs>
          <w:tab w:val="left" w:pos="2417"/>
          <w:tab w:val="center" w:pos="4654"/>
        </w:tabs>
        <w:spacing w:line="540" w:lineRule="exact"/>
        <w:jc w:val="both"/>
        <w:rPr>
          <w:rFonts w:hint="eastAsia" w:ascii="宋体" w:hAnsi="宋体"/>
          <w:b/>
          <w:bCs/>
          <w:color w:val="000000"/>
          <w:sz w:val="28"/>
          <w:szCs w:val="32"/>
          <w:lang w:val="en-US" w:eastAsia="zh-CN"/>
        </w:rPr>
      </w:pPr>
    </w:p>
    <w:p w14:paraId="3B5FCFEA">
      <w:pPr>
        <w:tabs>
          <w:tab w:val="left" w:pos="2417"/>
          <w:tab w:val="center" w:pos="4654"/>
        </w:tabs>
        <w:spacing w:line="540" w:lineRule="exact"/>
        <w:jc w:val="both"/>
        <w:rPr>
          <w:rFonts w:hint="eastAsia" w:ascii="宋体" w:hAnsi="宋体"/>
          <w:b/>
          <w:bCs/>
          <w:color w:val="000000"/>
          <w:sz w:val="28"/>
          <w:szCs w:val="32"/>
          <w:lang w:val="en-US" w:eastAsia="zh-CN"/>
        </w:rPr>
      </w:pPr>
    </w:p>
    <w:p w14:paraId="2FDE8CC1">
      <w:pPr>
        <w:tabs>
          <w:tab w:val="left" w:pos="2417"/>
          <w:tab w:val="center" w:pos="4654"/>
        </w:tabs>
        <w:spacing w:line="540" w:lineRule="exact"/>
        <w:jc w:val="both"/>
        <w:rPr>
          <w:rFonts w:hint="eastAsia" w:ascii="宋体" w:hAnsi="宋体"/>
          <w:b/>
          <w:bCs/>
          <w:color w:val="000000"/>
          <w:sz w:val="28"/>
          <w:szCs w:val="32"/>
          <w:lang w:val="en-US" w:eastAsia="zh-CN"/>
        </w:rPr>
      </w:pPr>
    </w:p>
    <w:p w14:paraId="34C1E230">
      <w:pPr>
        <w:tabs>
          <w:tab w:val="left" w:pos="2417"/>
          <w:tab w:val="center" w:pos="4654"/>
        </w:tabs>
        <w:spacing w:line="540" w:lineRule="exact"/>
        <w:jc w:val="both"/>
        <w:rPr>
          <w:rFonts w:hint="eastAsia" w:ascii="宋体" w:hAnsi="宋体"/>
          <w:b/>
          <w:bCs/>
          <w:color w:val="000000"/>
          <w:sz w:val="28"/>
          <w:szCs w:val="32"/>
          <w:lang w:val="en-US" w:eastAsia="zh-CN"/>
        </w:rPr>
      </w:pPr>
    </w:p>
    <w:p w14:paraId="4F1248FC">
      <w:pPr>
        <w:tabs>
          <w:tab w:val="left" w:pos="2417"/>
          <w:tab w:val="center" w:pos="4654"/>
        </w:tabs>
        <w:spacing w:line="540" w:lineRule="exact"/>
        <w:jc w:val="both"/>
        <w:rPr>
          <w:rFonts w:hint="eastAsia" w:ascii="宋体" w:hAnsi="宋体"/>
          <w:b/>
          <w:bCs/>
          <w:color w:val="000000"/>
          <w:sz w:val="28"/>
          <w:szCs w:val="32"/>
          <w:lang w:val="en-US" w:eastAsia="zh-CN"/>
        </w:rPr>
      </w:pPr>
    </w:p>
    <w:p w14:paraId="49F57637">
      <w:pPr>
        <w:tabs>
          <w:tab w:val="left" w:pos="2417"/>
          <w:tab w:val="center" w:pos="4654"/>
        </w:tabs>
        <w:spacing w:line="540" w:lineRule="exact"/>
        <w:jc w:val="both"/>
        <w:rPr>
          <w:rFonts w:hint="eastAsia" w:ascii="宋体" w:hAnsi="宋体"/>
          <w:b/>
          <w:bCs/>
          <w:color w:val="000000"/>
          <w:sz w:val="28"/>
          <w:szCs w:val="32"/>
          <w:lang w:val="en-US" w:eastAsia="zh-CN"/>
        </w:rPr>
      </w:pPr>
    </w:p>
    <w:p w14:paraId="62509C56">
      <w:pPr>
        <w:tabs>
          <w:tab w:val="left" w:pos="2417"/>
          <w:tab w:val="center" w:pos="4654"/>
        </w:tabs>
        <w:spacing w:line="240" w:lineRule="auto"/>
        <w:jc w:val="both"/>
        <w:rPr>
          <w:rFonts w:hint="eastAsia" w:ascii="宋体" w:hAnsi="宋体" w:eastAsia="宋体" w:cs="宋体"/>
          <w:b/>
          <w:bCs/>
          <w:color w:val="auto"/>
          <w:kern w:val="0"/>
          <w:sz w:val="24"/>
          <w:szCs w:val="24"/>
          <w:lang w:val="en-US" w:eastAsia="zh-CN"/>
        </w:rPr>
      </w:pPr>
    </w:p>
    <w:p w14:paraId="2A526A6A">
      <w:pPr>
        <w:tabs>
          <w:tab w:val="left" w:pos="2417"/>
          <w:tab w:val="center" w:pos="4654"/>
        </w:tabs>
        <w:spacing w:line="540" w:lineRule="exact"/>
        <w:jc w:val="both"/>
        <w:rPr>
          <w:rFonts w:hint="eastAsia" w:ascii="宋体" w:hAnsi="宋体"/>
          <w:b/>
          <w:bCs/>
          <w:color w:val="000000"/>
          <w:sz w:val="24"/>
          <w:szCs w:val="24"/>
          <w:lang w:val="en-US" w:eastAsia="zh-CN"/>
        </w:rPr>
      </w:pPr>
    </w:p>
    <w:p w14:paraId="0E917C5D">
      <w:pPr>
        <w:pStyle w:val="2"/>
        <w:rPr>
          <w:rFonts w:hint="eastAsia" w:ascii="宋体" w:hAnsi="宋体"/>
          <w:b/>
          <w:bCs/>
          <w:color w:val="000000"/>
          <w:sz w:val="24"/>
          <w:szCs w:val="24"/>
          <w:lang w:val="en-US" w:eastAsia="zh-CN"/>
        </w:rPr>
      </w:pPr>
    </w:p>
    <w:p w14:paraId="350F00D8">
      <w:pPr>
        <w:rPr>
          <w:rFonts w:hint="eastAsia" w:ascii="宋体" w:hAnsi="宋体"/>
          <w:b/>
          <w:bCs/>
          <w:color w:val="000000"/>
          <w:sz w:val="24"/>
          <w:szCs w:val="24"/>
          <w:lang w:val="en-US" w:eastAsia="zh-CN"/>
        </w:rPr>
      </w:pPr>
    </w:p>
    <w:p w14:paraId="1A80B9DF">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420" w:lineRule="atLeast"/>
        <w:ind w:left="0" w:right="0" w:firstLine="2168" w:firstLineChars="900"/>
        <w:rPr>
          <w:rFonts w:hint="eastAsia" w:ascii="宋体" w:hAnsi="宋体" w:cs="宋体"/>
          <w:b/>
          <w:bCs/>
          <w:color w:val="auto"/>
          <w:kern w:val="0"/>
          <w:sz w:val="24"/>
          <w:szCs w:val="24"/>
          <w:lang w:val="en-US" w:eastAsia="zh-CN"/>
        </w:rPr>
      </w:pPr>
    </w:p>
    <w:p w14:paraId="6D7F7BF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420" w:lineRule="atLeast"/>
        <w:ind w:left="0" w:right="0" w:firstLine="2168" w:firstLineChars="900"/>
        <w:rPr>
          <w:rFonts w:hint="eastAsia" w:ascii="宋体" w:hAnsi="宋体" w:cs="宋体"/>
          <w:b/>
          <w:bCs/>
          <w:color w:val="auto"/>
          <w:kern w:val="0"/>
          <w:sz w:val="24"/>
          <w:szCs w:val="24"/>
          <w:lang w:val="en-US" w:eastAsia="zh-CN"/>
        </w:rPr>
      </w:pPr>
    </w:p>
    <w:p w14:paraId="35376BD7">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420" w:lineRule="atLeast"/>
        <w:ind w:left="0" w:right="0" w:firstLine="2168" w:firstLineChars="900"/>
        <w:rPr>
          <w:rFonts w:hint="eastAsia" w:ascii="宋体" w:hAnsi="宋体" w:cs="宋体"/>
          <w:b/>
          <w:bCs/>
          <w:color w:val="auto"/>
          <w:kern w:val="0"/>
          <w:sz w:val="24"/>
          <w:szCs w:val="24"/>
          <w:lang w:val="en-US" w:eastAsia="zh-CN"/>
        </w:rPr>
      </w:pPr>
    </w:p>
    <w:p w14:paraId="699A0EA7">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420" w:lineRule="atLeast"/>
        <w:ind w:left="0" w:right="0" w:firstLine="2168" w:firstLineChars="900"/>
        <w:rPr>
          <w:rFonts w:hint="eastAsia" w:ascii="宋体" w:hAnsi="宋体" w:cs="宋体"/>
          <w:b/>
          <w:bCs/>
          <w:color w:val="auto"/>
          <w:kern w:val="0"/>
          <w:sz w:val="24"/>
          <w:szCs w:val="24"/>
          <w:lang w:val="en-US" w:eastAsia="zh-CN"/>
        </w:rPr>
      </w:pPr>
    </w:p>
    <w:p w14:paraId="3DEE99D5">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420" w:lineRule="atLeast"/>
        <w:ind w:right="0"/>
        <w:rPr>
          <w:rFonts w:hint="eastAsia" w:ascii="仿宋_GB2312" w:hAnsi="仿宋_GB2312" w:eastAsia="仿宋_GB2312" w:cs="仿宋_GB2312"/>
          <w:b/>
          <w:bCs/>
          <w:color w:val="000000"/>
          <w:spacing w:val="8"/>
          <w:sz w:val="32"/>
          <w:szCs w:val="32"/>
          <w:lang w:eastAsia="zh-CN"/>
        </w:rPr>
      </w:pPr>
      <w:r>
        <w:rPr>
          <w:rFonts w:hint="eastAsia" w:ascii="宋体" w:hAnsi="宋体" w:cs="宋体"/>
          <w:b/>
          <w:bCs/>
          <w:color w:val="auto"/>
          <w:kern w:val="0"/>
          <w:sz w:val="24"/>
          <w:szCs w:val="24"/>
          <w:lang w:val="en-US" w:eastAsia="zh-CN"/>
        </w:rPr>
        <w:t>十</w:t>
      </w:r>
      <w:r>
        <w:rPr>
          <w:rFonts w:hint="eastAsia" w:asciiTheme="minorEastAsia" w:hAnsiTheme="minorEastAsia" w:eastAsiaTheme="minorEastAsia" w:cstheme="minorEastAsia"/>
          <w:b/>
          <w:bCs/>
          <w:color w:val="auto"/>
          <w:kern w:val="0"/>
          <w:sz w:val="22"/>
          <w:szCs w:val="22"/>
          <w:lang w:val="en-US" w:eastAsia="zh-CN"/>
        </w:rPr>
        <w:t>、</w:t>
      </w:r>
      <w:r>
        <w:rPr>
          <w:rFonts w:hint="eastAsia" w:ascii="微软雅黑" w:hAnsi="微软雅黑" w:eastAsia="微软雅黑" w:cs="微软雅黑"/>
          <w:b/>
          <w:bCs/>
          <w:i w:val="0"/>
          <w:iCs w:val="0"/>
          <w:caps w:val="0"/>
          <w:color w:val="333333"/>
          <w:spacing w:val="0"/>
          <w:sz w:val="24"/>
          <w:szCs w:val="24"/>
          <w:shd w:val="clear" w:fill="FFFFFF"/>
          <w:lang w:val="en-US" w:eastAsia="zh-CN"/>
        </w:rPr>
        <w:t>出租门面房现状图</w:t>
      </w:r>
      <w:r>
        <w:rPr>
          <w:rFonts w:ascii="微软雅黑" w:hAnsi="微软雅黑" w:eastAsia="微软雅黑" w:cs="微软雅黑"/>
          <w:b/>
          <w:bCs/>
          <w:i w:val="0"/>
          <w:iCs w:val="0"/>
          <w:caps w:val="0"/>
          <w:color w:val="333333"/>
          <w:spacing w:val="0"/>
          <w:sz w:val="24"/>
          <w:szCs w:val="24"/>
          <w:shd w:val="clear" w:fill="FFFFFF"/>
        </w:rPr>
        <w:t>（仅供参考，以实地踏勘为准）</w:t>
      </w:r>
    </w:p>
    <w:p w14:paraId="42D69F75">
      <w:pPr>
        <w:tabs>
          <w:tab w:val="left" w:pos="2417"/>
          <w:tab w:val="center" w:pos="4654"/>
        </w:tabs>
        <w:spacing w:line="540" w:lineRule="exact"/>
        <w:jc w:val="both"/>
        <w:rPr>
          <w:rFonts w:hint="eastAsia" w:ascii="宋体" w:hAnsi="宋体"/>
          <w:b/>
          <w:bCs/>
          <w:color w:val="000000"/>
          <w:sz w:val="24"/>
          <w:szCs w:val="24"/>
          <w:lang w:val="en-US" w:eastAsia="zh-CN"/>
        </w:rPr>
      </w:pPr>
    </w:p>
    <w:p w14:paraId="51ADD728">
      <w:pPr>
        <w:pStyle w:val="2"/>
        <w:ind w:left="0" w:leftChars="0" w:firstLine="0" w:firstLineChars="0"/>
        <w:rPr>
          <w:rFonts w:hint="eastAsia" w:ascii="宋体" w:hAnsi="宋体"/>
          <w:b/>
          <w:bCs/>
          <w:color w:val="000000"/>
          <w:sz w:val="24"/>
          <w:szCs w:val="24"/>
          <w:lang w:val="en-US" w:eastAsia="zh-CN"/>
        </w:rPr>
      </w:pPr>
      <w:r>
        <w:rPr>
          <w:rStyle w:val="16"/>
          <w:rFonts w:hint="eastAsia" w:ascii="仿宋_GB2312" w:hAnsi="仿宋_GB2312" w:eastAsia="仿宋_GB2312" w:cs="仿宋_GB2312"/>
          <w:i/>
          <w:iCs/>
          <w:caps w:val="0"/>
          <w:color w:val="000000" w:themeColor="text1"/>
          <w:spacing w:val="9"/>
          <w:sz w:val="32"/>
          <w:szCs w:val="32"/>
          <w:shd w:val="clear" w:fill="FFFFFF"/>
          <w:lang w:val="en-US" w:eastAsia="zh-CN"/>
          <w14:textFill>
            <w14:solidFill>
              <w14:schemeClr w14:val="tx1"/>
            </w14:solidFill>
          </w14:textFill>
        </w:rPr>
        <w:t xml:space="preserve">  </w:t>
      </w:r>
      <w:r>
        <w:rPr>
          <w:rStyle w:val="16"/>
          <w:rFonts w:hint="eastAsia" w:ascii="仿宋_GB2312" w:hAnsi="仿宋_GB2312" w:eastAsia="仿宋_GB2312" w:cs="仿宋_GB2312"/>
          <w:i/>
          <w:iCs/>
          <w:caps w:val="0"/>
          <w:color w:val="000000" w:themeColor="text1"/>
          <w:spacing w:val="9"/>
          <w:sz w:val="32"/>
          <w:szCs w:val="32"/>
          <w:shd w:val="clear" w:fill="FFFFFF"/>
          <w14:textFill>
            <w14:solidFill>
              <w14:schemeClr w14:val="tx1"/>
            </w14:solidFill>
          </w14:textFill>
        </w:rPr>
        <w:drawing>
          <wp:inline distT="0" distB="0" distL="114300" distR="114300">
            <wp:extent cx="5257800" cy="3505200"/>
            <wp:effectExtent l="0" t="0" r="0" b="0"/>
            <wp:docPr id="38" name="图片 38" descr="60f32228293fa4eb89dd50d3c3b58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60f32228293fa4eb89dd50d3c3b58d7"/>
                    <pic:cNvPicPr>
                      <a:picLocks noChangeAspect="1"/>
                    </pic:cNvPicPr>
                  </pic:nvPicPr>
                  <pic:blipFill>
                    <a:blip r:embed="rId4"/>
                    <a:stretch>
                      <a:fillRect/>
                    </a:stretch>
                  </pic:blipFill>
                  <pic:spPr>
                    <a:xfrm>
                      <a:off x="0" y="0"/>
                      <a:ext cx="5257800" cy="3505200"/>
                    </a:xfrm>
                    <a:prstGeom prst="rect">
                      <a:avLst/>
                    </a:prstGeom>
                  </pic:spPr>
                </pic:pic>
              </a:graphicData>
            </a:graphic>
          </wp:inline>
        </w:drawing>
      </w:r>
    </w:p>
    <w:p w14:paraId="5EA8F798">
      <w:pPr>
        <w:pStyle w:val="2"/>
        <w:shd w:val="clear"/>
        <w:ind w:left="0" w:leftChars="0" w:firstLine="0" w:firstLineChars="0"/>
        <w:rPr>
          <w:rFonts w:hint="eastAsia"/>
          <w:lang w:val="en-US" w:eastAsia="zh-CN"/>
        </w:rPr>
      </w:pPr>
    </w:p>
    <w:p w14:paraId="5DEF9098">
      <w:pPr>
        <w:pStyle w:val="8"/>
        <w:spacing w:before="2"/>
        <w:ind w:left="0"/>
        <w:rPr>
          <w:rFonts w:ascii="Microsoft JhengHei"/>
          <w:b/>
          <w:sz w:val="7"/>
        </w:rPr>
      </w:pPr>
    </w:p>
    <w:p w14:paraId="280FE061">
      <w:pPr>
        <w:tabs>
          <w:tab w:val="left" w:pos="2417"/>
          <w:tab w:val="center" w:pos="4654"/>
        </w:tabs>
        <w:spacing w:line="540" w:lineRule="exact"/>
        <w:jc w:val="both"/>
        <w:rPr>
          <w:rFonts w:hint="eastAsia" w:ascii="宋体" w:hAnsi="宋体" w:cs="宋体"/>
          <w:b/>
          <w:bCs/>
          <w:color w:val="auto"/>
          <w:kern w:val="0"/>
          <w:sz w:val="24"/>
          <w:szCs w:val="24"/>
          <w:lang w:val="en-US" w:eastAsia="zh-CN"/>
        </w:rPr>
      </w:pPr>
    </w:p>
    <w:p w14:paraId="259A86BC">
      <w:pPr>
        <w:pStyle w:val="2"/>
        <w:ind w:left="0" w:leftChars="0" w:firstLine="0" w:firstLineChars="0"/>
        <w:rPr>
          <w:rFonts w:hint="eastAsia" w:ascii="宋体" w:hAnsi="宋体" w:cs="宋体"/>
          <w:b/>
          <w:bCs/>
          <w:color w:val="auto"/>
          <w:kern w:val="0"/>
          <w:sz w:val="24"/>
          <w:szCs w:val="24"/>
          <w:lang w:val="en-US" w:eastAsia="zh-CN"/>
        </w:rPr>
      </w:pPr>
      <w:r>
        <w:rPr>
          <w:rFonts w:hint="eastAsia" w:ascii="宋体" w:hAnsi="宋体" w:cs="宋体"/>
          <w:b/>
          <w:bCs/>
          <w:color w:val="auto"/>
          <w:kern w:val="0"/>
          <w:sz w:val="24"/>
          <w:szCs w:val="24"/>
          <w:lang w:val="en-US" w:eastAsia="zh-CN"/>
        </w:rPr>
        <w:t xml:space="preserve">   </w:t>
      </w:r>
      <w:r>
        <w:rPr>
          <w:rFonts w:hint="eastAsia" w:ascii="宋体" w:hAnsi="宋体" w:cs="宋体"/>
          <w:b/>
          <w:bCs/>
          <w:color w:val="auto"/>
          <w:kern w:val="0"/>
          <w:sz w:val="24"/>
          <w:szCs w:val="24"/>
          <w:lang w:val="en-US" w:eastAsia="zh-CN"/>
        </w:rPr>
        <w:drawing>
          <wp:inline distT="0" distB="0" distL="114300" distR="114300">
            <wp:extent cx="5285740" cy="3524250"/>
            <wp:effectExtent l="0" t="0" r="10160" b="0"/>
            <wp:docPr id="1" name="图片 1" descr="45c16c441b9d56465987d4ed055a1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5c16c441b9d56465987d4ed055a1cf"/>
                    <pic:cNvPicPr>
                      <a:picLocks noChangeAspect="1"/>
                    </pic:cNvPicPr>
                  </pic:nvPicPr>
                  <pic:blipFill>
                    <a:blip r:embed="rId5"/>
                    <a:stretch>
                      <a:fillRect/>
                    </a:stretch>
                  </pic:blipFill>
                  <pic:spPr>
                    <a:xfrm>
                      <a:off x="0" y="0"/>
                      <a:ext cx="5285740" cy="3524250"/>
                    </a:xfrm>
                    <a:prstGeom prst="rect">
                      <a:avLst/>
                    </a:prstGeom>
                  </pic:spPr>
                </pic:pic>
              </a:graphicData>
            </a:graphic>
          </wp:inline>
        </w:drawing>
      </w:r>
    </w:p>
    <w:p w14:paraId="1BAB0B1B">
      <w:pPr>
        <w:rPr>
          <w:rFonts w:hint="eastAsia" w:ascii="宋体" w:hAnsi="宋体" w:cs="宋体"/>
          <w:b/>
          <w:bCs/>
          <w:color w:val="auto"/>
          <w:kern w:val="0"/>
          <w:sz w:val="24"/>
          <w:szCs w:val="24"/>
          <w:lang w:val="en-US" w:eastAsia="zh-CN"/>
        </w:rPr>
      </w:pPr>
    </w:p>
    <w:p w14:paraId="70F2F7F6">
      <w:pPr>
        <w:pStyle w:val="2"/>
        <w:rPr>
          <w:rFonts w:hint="eastAsia" w:ascii="宋体" w:hAnsi="宋体" w:cs="宋体"/>
          <w:b/>
          <w:bCs/>
          <w:color w:val="auto"/>
          <w:kern w:val="0"/>
          <w:sz w:val="24"/>
          <w:szCs w:val="24"/>
          <w:lang w:val="en-US" w:eastAsia="zh-CN"/>
        </w:rPr>
      </w:pPr>
    </w:p>
    <w:p w14:paraId="297B31CE">
      <w:pPr>
        <w:rPr>
          <w:rFonts w:hint="eastAsia" w:ascii="宋体" w:hAnsi="宋体" w:cs="宋体"/>
          <w:b/>
          <w:bCs/>
          <w:color w:val="auto"/>
          <w:kern w:val="0"/>
          <w:sz w:val="24"/>
          <w:szCs w:val="24"/>
          <w:lang w:val="en-US" w:eastAsia="zh-CN"/>
        </w:rPr>
      </w:pPr>
    </w:p>
    <w:p w14:paraId="536531C4">
      <w:pPr>
        <w:tabs>
          <w:tab w:val="left" w:pos="2417"/>
          <w:tab w:val="center" w:pos="4654"/>
        </w:tabs>
        <w:spacing w:line="540" w:lineRule="exact"/>
        <w:jc w:val="both"/>
        <w:rPr>
          <w:rFonts w:hint="eastAsia" w:ascii="宋体" w:hAnsi="宋体" w:cs="宋体"/>
          <w:b/>
          <w:bCs/>
          <w:color w:val="auto"/>
          <w:kern w:val="0"/>
          <w:sz w:val="24"/>
          <w:szCs w:val="24"/>
          <w:lang w:val="en-US" w:eastAsia="zh-CN"/>
        </w:rPr>
      </w:pPr>
    </w:p>
    <w:p w14:paraId="110B6707">
      <w:pPr>
        <w:tabs>
          <w:tab w:val="left" w:pos="2417"/>
          <w:tab w:val="center" w:pos="4654"/>
        </w:tabs>
        <w:spacing w:line="540" w:lineRule="exact"/>
        <w:jc w:val="both"/>
        <w:rPr>
          <w:rFonts w:hint="eastAsia" w:ascii="宋体" w:hAnsi="宋体" w:cs="宋体"/>
          <w:b/>
          <w:bCs/>
          <w:color w:val="auto"/>
          <w:kern w:val="0"/>
          <w:sz w:val="24"/>
          <w:szCs w:val="24"/>
          <w:lang w:val="en-US" w:eastAsia="zh-CN"/>
        </w:rPr>
      </w:pPr>
    </w:p>
    <w:p w14:paraId="5AF31D2B">
      <w:pPr>
        <w:tabs>
          <w:tab w:val="left" w:pos="2417"/>
          <w:tab w:val="center" w:pos="4654"/>
        </w:tabs>
        <w:spacing w:line="540" w:lineRule="exact"/>
        <w:jc w:val="both"/>
        <w:rPr>
          <w:rFonts w:hint="eastAsia" w:ascii="宋体" w:hAnsi="宋体"/>
          <w:b/>
          <w:bCs/>
          <w:color w:val="000000"/>
          <w:sz w:val="24"/>
          <w:szCs w:val="24"/>
          <w:lang w:val="en-US" w:eastAsia="zh-CN"/>
        </w:rPr>
      </w:pPr>
      <w:r>
        <w:rPr>
          <w:rFonts w:hint="eastAsia" w:ascii="宋体" w:hAnsi="宋体" w:cs="宋体"/>
          <w:b/>
          <w:bCs/>
          <w:color w:val="auto"/>
          <w:kern w:val="0"/>
          <w:sz w:val="24"/>
          <w:szCs w:val="24"/>
          <w:lang w:val="en-US" w:eastAsia="zh-CN"/>
        </w:rPr>
        <w:t>十一</w:t>
      </w:r>
      <w:r>
        <w:rPr>
          <w:rFonts w:hint="eastAsia" w:asciiTheme="minorEastAsia" w:hAnsiTheme="minorEastAsia" w:eastAsiaTheme="minorEastAsia" w:cstheme="minorEastAsia"/>
          <w:b/>
          <w:bCs/>
          <w:color w:val="auto"/>
          <w:kern w:val="0"/>
          <w:sz w:val="22"/>
          <w:szCs w:val="22"/>
          <w:lang w:val="en-US" w:eastAsia="zh-CN"/>
        </w:rPr>
        <w:t>、</w:t>
      </w:r>
      <w:r>
        <w:rPr>
          <w:rFonts w:hint="eastAsia" w:ascii="宋体" w:hAnsi="宋体" w:eastAsia="宋体" w:cs="宋体"/>
          <w:b/>
          <w:bCs/>
          <w:color w:val="auto"/>
          <w:kern w:val="0"/>
          <w:sz w:val="24"/>
          <w:szCs w:val="24"/>
          <w:lang w:val="en-US" w:eastAsia="zh-CN"/>
        </w:rPr>
        <w:t>房屋租赁合同（范本）</w:t>
      </w:r>
    </w:p>
    <w:p w14:paraId="03FC57BB">
      <w:pPr>
        <w:spacing w:before="55"/>
        <w:ind w:right="0"/>
        <w:jc w:val="left"/>
        <w:rPr>
          <w:sz w:val="32"/>
        </w:rPr>
      </w:pPr>
      <w:r>
        <w:rPr>
          <w:sz w:val="32"/>
        </w:rPr>
        <w:t xml:space="preserve">  </w:t>
      </w:r>
    </w:p>
    <w:p w14:paraId="10C86B9D">
      <w:pPr>
        <w:pStyle w:val="8"/>
        <w:ind w:left="0"/>
        <w:rPr>
          <w:sz w:val="20"/>
        </w:rPr>
      </w:pPr>
    </w:p>
    <w:p w14:paraId="3BB72C78">
      <w:pPr>
        <w:pStyle w:val="8"/>
        <w:ind w:left="0"/>
        <w:rPr>
          <w:sz w:val="20"/>
        </w:rPr>
      </w:pPr>
    </w:p>
    <w:p w14:paraId="132B59A7">
      <w:pPr>
        <w:pStyle w:val="8"/>
        <w:ind w:left="0"/>
        <w:rPr>
          <w:sz w:val="20"/>
        </w:rPr>
      </w:pPr>
    </w:p>
    <w:p w14:paraId="5198CE67">
      <w:pPr>
        <w:pStyle w:val="8"/>
        <w:ind w:left="0"/>
        <w:rPr>
          <w:sz w:val="20"/>
        </w:rPr>
      </w:pPr>
    </w:p>
    <w:p w14:paraId="6F9B480D">
      <w:pPr>
        <w:pStyle w:val="8"/>
        <w:ind w:left="0"/>
        <w:rPr>
          <w:sz w:val="20"/>
        </w:rPr>
      </w:pPr>
    </w:p>
    <w:p w14:paraId="37E7B31D">
      <w:pPr>
        <w:pStyle w:val="8"/>
        <w:ind w:left="0"/>
        <w:rPr>
          <w:sz w:val="20"/>
        </w:rPr>
      </w:pPr>
    </w:p>
    <w:p w14:paraId="0050596A">
      <w:pPr>
        <w:pStyle w:val="8"/>
        <w:ind w:left="0"/>
        <w:rPr>
          <w:sz w:val="20"/>
        </w:rPr>
      </w:pPr>
    </w:p>
    <w:p w14:paraId="5F70AF4A">
      <w:pPr>
        <w:pStyle w:val="8"/>
        <w:ind w:left="0"/>
        <w:rPr>
          <w:sz w:val="20"/>
        </w:rPr>
      </w:pPr>
    </w:p>
    <w:p w14:paraId="6E0DF702">
      <w:pPr>
        <w:pStyle w:val="8"/>
        <w:ind w:left="0"/>
        <w:rPr>
          <w:sz w:val="20"/>
        </w:rPr>
      </w:pPr>
    </w:p>
    <w:p w14:paraId="196E27A3">
      <w:pPr>
        <w:pStyle w:val="8"/>
        <w:ind w:left="0"/>
        <w:rPr>
          <w:sz w:val="20"/>
        </w:rPr>
      </w:pPr>
    </w:p>
    <w:p w14:paraId="78B1760E">
      <w:pPr>
        <w:pStyle w:val="8"/>
        <w:spacing w:before="8"/>
        <w:ind w:left="0"/>
        <w:rPr>
          <w:sz w:val="15"/>
        </w:rPr>
      </w:pPr>
    </w:p>
    <w:p w14:paraId="71FFE102">
      <w:pPr>
        <w:spacing w:before="0" w:line="1058" w:lineRule="exact"/>
        <w:ind w:left="756" w:right="537" w:firstLine="0"/>
        <w:jc w:val="center"/>
        <w:rPr>
          <w:b/>
          <w:sz w:val="84"/>
        </w:rPr>
      </w:pPr>
      <w:r>
        <w:rPr>
          <w:b/>
          <w:sz w:val="84"/>
        </w:rPr>
        <w:t>房 屋 租 赁 合 同</w:t>
      </w:r>
      <w:r>
        <w:rPr>
          <w:b/>
          <w:w w:val="99"/>
          <w:sz w:val="84"/>
        </w:rPr>
        <w:t xml:space="preserve"> </w:t>
      </w:r>
    </w:p>
    <w:p w14:paraId="1299437E">
      <w:pPr>
        <w:pStyle w:val="8"/>
        <w:ind w:left="0"/>
        <w:rPr>
          <w:b/>
          <w:sz w:val="84"/>
        </w:rPr>
      </w:pPr>
    </w:p>
    <w:p w14:paraId="624F61F5">
      <w:pPr>
        <w:pStyle w:val="8"/>
        <w:spacing w:before="7"/>
        <w:ind w:left="0"/>
        <w:rPr>
          <w:b/>
          <w:sz w:val="75"/>
        </w:rPr>
      </w:pPr>
    </w:p>
    <w:p w14:paraId="7620DA37">
      <w:pPr>
        <w:spacing w:before="0"/>
        <w:ind w:left="219" w:right="0" w:firstLine="0"/>
        <w:jc w:val="center"/>
        <w:rPr>
          <w:b/>
          <w:sz w:val="84"/>
        </w:rPr>
      </w:pPr>
      <w:r>
        <w:rPr>
          <w:b/>
          <w:w w:val="99"/>
          <w:sz w:val="84"/>
        </w:rPr>
        <w:t xml:space="preserve"> </w:t>
      </w:r>
    </w:p>
    <w:p w14:paraId="6D22C551">
      <w:pPr>
        <w:spacing w:before="484"/>
        <w:ind w:left="219" w:right="0" w:firstLine="0"/>
        <w:jc w:val="center"/>
        <w:rPr>
          <w:b/>
          <w:sz w:val="84"/>
        </w:rPr>
      </w:pPr>
      <w:r>
        <w:rPr>
          <w:b/>
          <w:w w:val="99"/>
          <w:sz w:val="84"/>
        </w:rPr>
        <w:t xml:space="preserve"> </w:t>
      </w:r>
    </w:p>
    <w:p w14:paraId="320A9DFB">
      <w:pPr>
        <w:pStyle w:val="8"/>
        <w:spacing w:before="7"/>
        <w:ind w:left="0"/>
        <w:rPr>
          <w:b/>
          <w:sz w:val="79"/>
        </w:rPr>
      </w:pPr>
    </w:p>
    <w:p w14:paraId="441B047B">
      <w:pPr>
        <w:spacing w:before="0"/>
        <w:ind w:left="851" w:right="0" w:firstLine="320" w:firstLineChars="100"/>
        <w:jc w:val="left"/>
        <w:rPr>
          <w:rFonts w:hint="eastAsia" w:ascii="Microsoft JhengHei" w:eastAsia="Microsoft JhengHei"/>
          <w:b/>
          <w:sz w:val="32"/>
        </w:rPr>
      </w:pPr>
      <w:r>
        <w:rPr>
          <w:rFonts w:hint="eastAsia" w:ascii="Microsoft JhengHei" w:eastAsia="Microsoft JhengHei"/>
          <w:b/>
          <w:sz w:val="32"/>
        </w:rPr>
        <w:t>合同签订地点：</w:t>
      </w:r>
    </w:p>
    <w:p w14:paraId="1CAEF4B3">
      <w:pPr>
        <w:tabs>
          <w:tab w:val="left" w:pos="3744"/>
          <w:tab w:val="left" w:pos="4708"/>
          <w:tab w:val="left" w:pos="5671"/>
        </w:tabs>
        <w:spacing w:before="12"/>
        <w:ind w:left="851" w:right="0" w:firstLine="320" w:firstLineChars="100"/>
        <w:jc w:val="left"/>
        <w:rPr>
          <w:rFonts w:hint="eastAsia" w:ascii="Microsoft JhengHei" w:eastAsia="Microsoft JhengHei"/>
          <w:b/>
          <w:sz w:val="32"/>
        </w:rPr>
      </w:pPr>
      <w:r>
        <w:rPr>
          <w:rFonts w:hint="eastAsia" w:ascii="Microsoft JhengHei" w:eastAsia="Microsoft JhengHei"/>
          <w:b/>
          <w:sz w:val="32"/>
        </w:rPr>
        <w:t>合同签订时间：</w:t>
      </w:r>
      <w:r>
        <w:rPr>
          <w:rFonts w:hint="eastAsia" w:ascii="Microsoft JhengHei" w:eastAsia="Microsoft JhengHei"/>
          <w:b/>
          <w:sz w:val="32"/>
        </w:rPr>
        <w:tab/>
      </w:r>
      <w:r>
        <w:rPr>
          <w:rFonts w:hint="eastAsia" w:ascii="Microsoft JhengHei" w:eastAsia="Microsoft JhengHei"/>
          <w:b/>
          <w:sz w:val="32"/>
        </w:rPr>
        <w:t>年</w:t>
      </w:r>
      <w:r>
        <w:rPr>
          <w:rFonts w:hint="eastAsia" w:ascii="Microsoft JhengHei" w:eastAsia="Microsoft JhengHei"/>
          <w:b/>
          <w:sz w:val="32"/>
        </w:rPr>
        <w:tab/>
      </w:r>
      <w:r>
        <w:rPr>
          <w:rFonts w:hint="eastAsia" w:ascii="Microsoft JhengHei" w:eastAsia="Microsoft JhengHei"/>
          <w:b/>
          <w:sz w:val="32"/>
        </w:rPr>
        <w:t>月</w:t>
      </w:r>
      <w:r>
        <w:rPr>
          <w:rFonts w:hint="eastAsia" w:ascii="Microsoft JhengHei" w:eastAsia="Microsoft JhengHei"/>
          <w:b/>
          <w:sz w:val="32"/>
        </w:rPr>
        <w:tab/>
      </w:r>
      <w:r>
        <w:rPr>
          <w:rFonts w:hint="eastAsia" w:ascii="Microsoft JhengHei" w:eastAsia="Microsoft JhengHei"/>
          <w:b/>
          <w:sz w:val="32"/>
        </w:rPr>
        <w:t>日</w:t>
      </w:r>
    </w:p>
    <w:p w14:paraId="416836DD">
      <w:pPr>
        <w:pStyle w:val="8"/>
        <w:spacing w:before="67"/>
        <w:rPr>
          <w:sz w:val="72"/>
        </w:rPr>
        <w:sectPr>
          <w:pgSz w:w="11910" w:h="16840"/>
          <w:pgMar w:top="737" w:right="1380" w:bottom="663" w:left="1378" w:header="872" w:footer="1168" w:gutter="0"/>
          <w:pgBorders>
            <w:top w:val="none" w:sz="0" w:space="0"/>
            <w:left w:val="none" w:sz="0" w:space="0"/>
            <w:bottom w:val="none" w:sz="0" w:space="0"/>
            <w:right w:val="none" w:sz="0" w:space="0"/>
          </w:pgBorders>
          <w:cols w:space="720" w:num="1"/>
        </w:sectPr>
      </w:pPr>
    </w:p>
    <w:p w14:paraId="43CF3A2B">
      <w:pPr>
        <w:adjustRightInd w:val="0"/>
        <w:snapToGrid w:val="0"/>
        <w:spacing w:line="520" w:lineRule="exact"/>
        <w:rPr>
          <w:rFonts w:ascii="仿宋_GB2312" w:hAnsi="等线" w:eastAsia="仿宋_GB2312" w:cs="等线"/>
          <w:b/>
          <w:bCs/>
          <w:color w:val="000000"/>
          <w:sz w:val="32"/>
          <w:szCs w:val="32"/>
        </w:rPr>
      </w:pPr>
    </w:p>
    <w:p w14:paraId="10A0BEA5">
      <w:pPr>
        <w:ind w:firstLine="640" w:firstLineChars="200"/>
        <w:rPr>
          <w:sz w:val="32"/>
          <w:szCs w:val="32"/>
        </w:rPr>
      </w:pPr>
    </w:p>
    <w:p w14:paraId="3CB67A8A">
      <w:pPr>
        <w:widowControl/>
        <w:shd w:val="clear" w:color="auto" w:fill="FFFFFF"/>
        <w:ind w:firstLine="3240" w:firstLineChars="900"/>
        <w:jc w:val="both"/>
        <w:rPr>
          <w:rFonts w:hint="eastAsia" w:ascii="方正小标宋简体" w:hAnsi="方正小标宋简体" w:eastAsia="方正小标宋简体" w:cs="方正小标宋简体"/>
          <w:color w:val="333333"/>
          <w:kern w:val="0"/>
          <w:sz w:val="36"/>
          <w:szCs w:val="36"/>
        </w:rPr>
      </w:pPr>
      <w:r>
        <w:rPr>
          <w:rFonts w:hint="eastAsia" w:ascii="方正小标宋简体" w:hAnsi="方正小标宋简体" w:eastAsia="方正小标宋简体" w:cs="方正小标宋简体"/>
          <w:color w:val="333333"/>
          <w:kern w:val="0"/>
          <w:sz w:val="36"/>
          <w:szCs w:val="36"/>
        </w:rPr>
        <w:t>房 屋 租 赁 合 同</w:t>
      </w:r>
    </w:p>
    <w:p w14:paraId="0E057F35">
      <w:pPr>
        <w:keepNext w:val="0"/>
        <w:keepLines w:val="0"/>
        <w:pageBreakBefore w:val="0"/>
        <w:widowControl/>
        <w:shd w:val="clear" w:color="auto" w:fill="FFFFFF"/>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出租人（以下简称“甲方”）：</w:t>
      </w:r>
    </w:p>
    <w:p w14:paraId="4B13146A">
      <w:pPr>
        <w:keepNext w:val="0"/>
        <w:keepLines w:val="0"/>
        <w:pageBreakBefore w:val="0"/>
        <w:widowControl/>
        <w:shd w:val="clear" w:color="auto" w:fill="FFFFFF"/>
        <w:kinsoku/>
        <w:wordWrap/>
        <w:overflowPunct/>
        <w:topLinePunct w:val="0"/>
        <w:autoSpaceDE/>
        <w:autoSpaceDN/>
        <w:bidi w:val="0"/>
        <w:adjustRightInd/>
        <w:spacing w:line="480" w:lineRule="exact"/>
        <w:ind w:firstLine="480"/>
        <w:jc w:val="left"/>
        <w:textAlignment w:val="auto"/>
        <w:rPr>
          <w:rFonts w:hint="eastAsia" w:asciiTheme="majorEastAsia" w:hAnsiTheme="majorEastAsia" w:eastAsiaTheme="majorEastAsia" w:cstheme="majorEastAsia"/>
          <w:color w:val="000000" w:themeColor="text1"/>
          <w:kern w:val="0"/>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承租人（以下简称“乙方”）：</w:t>
      </w:r>
    </w:p>
    <w:p w14:paraId="64472314">
      <w:pPr>
        <w:keepNext w:val="0"/>
        <w:keepLines w:val="0"/>
        <w:pageBreakBefore w:val="0"/>
        <w:widowControl/>
        <w:shd w:val="clear" w:color="auto" w:fill="FFFFFF"/>
        <w:kinsoku/>
        <w:wordWrap/>
        <w:overflowPunct/>
        <w:topLinePunct w:val="0"/>
        <w:autoSpaceDE/>
        <w:autoSpaceDN/>
        <w:bidi w:val="0"/>
        <w:adjustRightInd/>
        <w:spacing w:line="480" w:lineRule="exact"/>
        <w:ind w:firstLine="480"/>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根据《中华人民共和国民法典》等相关</w:t>
      </w:r>
      <w:r>
        <w:rPr>
          <w:rFonts w:hint="eastAsia" w:asciiTheme="minorEastAsia" w:hAnsiTheme="minorEastAsia" w:eastAsiaTheme="minorEastAsia" w:cstheme="minorEastAsia"/>
          <w:color w:val="000000" w:themeColor="text1"/>
          <w:kern w:val="0"/>
          <w:sz w:val="24"/>
          <w:szCs w:val="24"/>
          <w:lang w:eastAsia="zh-CN"/>
          <w14:textFill>
            <w14:solidFill>
              <w14:schemeClr w14:val="tx1"/>
            </w14:solidFill>
          </w14:textFill>
        </w:rPr>
        <w:t>法律</w:t>
      </w:r>
      <w:r>
        <w:rPr>
          <w:rFonts w:hint="eastAsia" w:ascii="宋体" w:hAnsi="宋体" w:eastAsia="宋体" w:cs="宋体"/>
          <w:b w:val="0"/>
          <w:bCs w:val="0"/>
          <w:spacing w:val="6"/>
          <w:sz w:val="24"/>
          <w:szCs w:val="24"/>
          <w:highlight w:val="none"/>
          <w:lang w:val="en-US" w:eastAsia="zh-CN"/>
        </w:rPr>
        <w:t>、</w:t>
      </w:r>
      <w:r>
        <w:rPr>
          <w:rFonts w:hint="eastAsia" w:asciiTheme="minorEastAsia" w:hAnsiTheme="minorEastAsia" w:eastAsiaTheme="minorEastAsia" w:cstheme="minorEastAsia"/>
          <w:color w:val="000000" w:themeColor="text1"/>
          <w:kern w:val="0"/>
          <w:sz w:val="24"/>
          <w:szCs w:val="24"/>
          <w:lang w:eastAsia="zh-CN"/>
          <w14:textFill>
            <w14:solidFill>
              <w14:schemeClr w14:val="tx1"/>
            </w14:solidFill>
          </w14:textFill>
        </w:rPr>
        <w:t>法规</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规定，为明确双方的权利义务关系，甲乙双方在平等、自愿的基础上，经协商一致，签订本合同。</w:t>
      </w:r>
    </w:p>
    <w:p w14:paraId="30F4EF5D">
      <w:pPr>
        <w:keepNext w:val="0"/>
        <w:keepLines w:val="0"/>
        <w:pageBreakBefore w:val="0"/>
        <w:widowControl/>
        <w:shd w:val="clear" w:color="auto" w:fill="FFFFFF"/>
        <w:kinsoku/>
        <w:wordWrap/>
        <w:overflowPunct/>
        <w:topLinePunct w:val="0"/>
        <w:autoSpaceDE/>
        <w:autoSpaceDN/>
        <w:bidi w:val="0"/>
        <w:adjustRightInd/>
        <w:spacing w:line="480" w:lineRule="exact"/>
        <w:ind w:firstLine="482"/>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kern w:val="0"/>
          <w:sz w:val="24"/>
          <w:szCs w:val="24"/>
          <w14:textFill>
            <w14:solidFill>
              <w14:schemeClr w14:val="tx1"/>
            </w14:solidFill>
          </w14:textFill>
        </w:rPr>
        <w:t>第一条：租赁房屋的地址、面积、用途</w:t>
      </w:r>
    </w:p>
    <w:p w14:paraId="71793B4F">
      <w:pPr>
        <w:keepNext w:val="0"/>
        <w:keepLines w:val="0"/>
        <w:pageBreakBefore w:val="0"/>
        <w:widowControl/>
        <w:shd w:val="clear" w:color="auto" w:fill="FFFFFF"/>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1</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租赁房屋地址：甲方将位于</w:t>
      </w:r>
      <w:r>
        <w:rPr>
          <w:rFonts w:hint="eastAsia" w:asciiTheme="minorEastAsia" w:hAnsiTheme="minorEastAsia" w:eastAsiaTheme="minorEastAsia" w:cstheme="minorEastAsia"/>
          <w:color w:val="000000" w:themeColor="text1"/>
          <w:kern w:val="0"/>
          <w:sz w:val="24"/>
          <w:szCs w:val="24"/>
          <w:lang w:eastAsia="zh-CN"/>
          <w14:textFill>
            <w14:solidFill>
              <w14:schemeClr w14:val="tx1"/>
            </w14:solidFill>
          </w14:textFill>
        </w:rPr>
        <w:t>会展中心</w:t>
      </w: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商业街玻璃房</w:t>
      </w:r>
      <w:r>
        <w:rPr>
          <w:rFonts w:hint="eastAsia" w:asciiTheme="minorEastAsia" w:hAnsiTheme="minorEastAsia" w:eastAsiaTheme="minorEastAsia" w:cstheme="minorEastAsia"/>
          <w:color w:val="000000" w:themeColor="text1"/>
          <w:kern w:val="0"/>
          <w:sz w:val="24"/>
          <w:szCs w:val="24"/>
          <w:u w:val="singl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（下称“该房屋”）出租给乙方。</w:t>
      </w:r>
    </w:p>
    <w:p w14:paraId="1CACA0E5">
      <w:pPr>
        <w:keepNext w:val="0"/>
        <w:keepLines w:val="0"/>
        <w:pageBreakBefore w:val="0"/>
        <w:widowControl/>
        <w:shd w:val="clear" w:color="auto" w:fill="FFFFFF"/>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2</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该房屋建筑面积为</w:t>
      </w: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4"/>
          <w:szCs w:val="24"/>
          <w:u w:val="singl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，乙方对该房屋面积、朝向、附属设施设备等现状确认无异议。</w:t>
      </w:r>
    </w:p>
    <w:p w14:paraId="67CB66DC">
      <w:pPr>
        <w:keepNext w:val="0"/>
        <w:keepLines w:val="0"/>
        <w:pageBreakBefore w:val="0"/>
        <w:widowControl/>
        <w:shd w:val="clear" w:color="auto" w:fill="FFFFFF"/>
        <w:kinsoku/>
        <w:wordWrap/>
        <w:overflowPunct/>
        <w:topLinePunct w:val="0"/>
        <w:autoSpaceDE/>
        <w:autoSpaceDN/>
        <w:bidi w:val="0"/>
        <w:adjustRightInd/>
        <w:spacing w:line="480" w:lineRule="exact"/>
        <w:ind w:firstLine="480"/>
        <w:jc w:val="left"/>
        <w:textAlignment w:val="auto"/>
        <w:rPr>
          <w:rFonts w:hint="default"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3</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乙方租赁该房屋用于</w:t>
      </w:r>
      <w:r>
        <w:rPr>
          <w:rFonts w:hint="eastAsia" w:asciiTheme="minorEastAsia" w:hAnsiTheme="minorEastAsia" w:eastAsiaTheme="minorEastAsia" w:cstheme="minorEastAsia"/>
          <w:color w:val="000000" w:themeColor="text1"/>
          <w:kern w:val="0"/>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4"/>
          <w:szCs w:val="24"/>
          <w:u w:val="singl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，乙方承诺严格遵守国家有关法律法规和行业规范，自主合法、诚信经营、按章纳税，甲方有权监督乙方在租赁期内的各项经营活动，未经甲方书面同意，乙方不得擅自改变该房屋的上述用途。</w:t>
      </w:r>
      <w:r>
        <w:rPr>
          <w:rFonts w:hint="eastAsia" w:asciiTheme="minorEastAsia" w:hAnsiTheme="minorEastAsia" w:cstheme="minorEastAsia"/>
          <w:color w:val="000000" w:themeColor="text1"/>
          <w:kern w:val="0"/>
          <w:sz w:val="24"/>
          <w:szCs w:val="24"/>
          <w:lang w:val="en-US" w:eastAsia="zh-CN"/>
          <w14:textFill>
            <w14:solidFill>
              <w14:schemeClr w14:val="tx1"/>
            </w14:solidFill>
          </w14:textFill>
        </w:rPr>
        <w:t>乙方不得利用租赁房屋从事任何非法</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w:t>
      </w:r>
      <w:r>
        <w:rPr>
          <w:rFonts w:hint="eastAsia" w:asciiTheme="minorEastAsia" w:hAnsiTheme="minorEastAsia" w:cstheme="minorEastAsia"/>
          <w:color w:val="000000" w:themeColor="text1"/>
          <w:kern w:val="0"/>
          <w:sz w:val="24"/>
          <w:szCs w:val="24"/>
          <w:lang w:val="en-US" w:eastAsia="zh-CN"/>
          <w14:textFill>
            <w14:solidFill>
              <w14:schemeClr w14:val="tx1"/>
            </w14:solidFill>
          </w14:textFill>
        </w:rPr>
        <w:t>违规或未经过书面批准的经营活动。</w:t>
      </w:r>
    </w:p>
    <w:p w14:paraId="13C2ED4C">
      <w:pPr>
        <w:keepNext w:val="0"/>
        <w:keepLines w:val="0"/>
        <w:pageBreakBefore w:val="0"/>
        <w:widowControl/>
        <w:shd w:val="clear" w:color="auto" w:fill="FFFFFF"/>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乙方使用租赁房屋必须符合房屋设计用途及相关法律法规等相关要求，若由此造成乙方不能按预想的方案使用房屋并导致租赁合同不能履约的，责任由乙方承担。</w:t>
      </w:r>
    </w:p>
    <w:p w14:paraId="44189CB1">
      <w:pPr>
        <w:keepNext w:val="0"/>
        <w:keepLines w:val="0"/>
        <w:pageBreakBefore w:val="0"/>
        <w:widowControl/>
        <w:shd w:val="clear" w:color="auto" w:fill="FFFFFF"/>
        <w:kinsoku/>
        <w:wordWrap/>
        <w:overflowPunct/>
        <w:topLinePunct w:val="0"/>
        <w:autoSpaceDE/>
        <w:autoSpaceDN/>
        <w:bidi w:val="0"/>
        <w:adjustRightInd/>
        <w:snapToGrid/>
        <w:spacing w:line="460" w:lineRule="exact"/>
        <w:ind w:firstLine="482"/>
        <w:jc w:val="left"/>
        <w:textAlignment w:val="auto"/>
        <w:rPr>
          <w:rFonts w:hint="eastAsia" w:ascii="宋体" w:hAnsi="宋体" w:eastAsia="宋体" w:cs="宋体"/>
          <w:b w:val="0"/>
          <w:bCs w:val="0"/>
          <w:spacing w:val="6"/>
          <w:sz w:val="24"/>
          <w:szCs w:val="24"/>
          <w:highlight w:val="none"/>
          <w:lang w:val="en-US" w:eastAsia="zh-CN"/>
        </w:rPr>
      </w:pPr>
      <w:r>
        <w:rPr>
          <w:rFonts w:hint="eastAsia" w:ascii="宋体" w:hAnsi="宋体" w:eastAsia="宋体" w:cs="宋体"/>
          <w:b w:val="0"/>
          <w:bCs w:val="0"/>
          <w:color w:val="auto"/>
          <w:sz w:val="24"/>
          <w:szCs w:val="24"/>
          <w:lang w:val="en-US" w:eastAsia="zh-CN"/>
        </w:rPr>
        <w:t>4</w:t>
      </w:r>
      <w:r>
        <w:rPr>
          <w:rFonts w:hint="eastAsia" w:ascii="宋体" w:hAnsi="宋体" w:eastAsia="宋体" w:cs="宋体"/>
          <w:color w:val="auto"/>
          <w:sz w:val="24"/>
          <w:szCs w:val="24"/>
          <w:shd w:val="clear" w:color="auto" w:fill="auto"/>
        </w:rPr>
        <w:t>、</w:t>
      </w:r>
      <w:r>
        <w:rPr>
          <w:rFonts w:hint="eastAsia" w:ascii="宋体" w:hAnsi="宋体" w:eastAsia="宋体" w:cs="宋体"/>
          <w:b w:val="0"/>
          <w:bCs w:val="0"/>
          <w:color w:val="auto"/>
          <w:sz w:val="24"/>
          <w:szCs w:val="24"/>
          <w:lang w:val="en-US" w:eastAsia="zh-CN"/>
        </w:rPr>
        <w:t>该房屋</w:t>
      </w:r>
      <w:r>
        <w:rPr>
          <w:rFonts w:hint="eastAsia" w:ascii="宋体" w:hAnsi="宋体" w:eastAsia="宋体" w:cs="宋体"/>
          <w:b w:val="0"/>
          <w:bCs w:val="0"/>
          <w:spacing w:val="6"/>
          <w:sz w:val="24"/>
          <w:szCs w:val="24"/>
          <w:highlight w:val="none"/>
          <w:lang w:val="en-US" w:eastAsia="zh-CN"/>
        </w:rPr>
        <w:t>以现状移交，乙方合同签订前</w:t>
      </w:r>
      <w:r>
        <w:rPr>
          <w:rFonts w:hint="eastAsia" w:ascii="宋体" w:hAnsi="宋体" w:cs="宋体"/>
          <w:b w:val="0"/>
          <w:bCs w:val="0"/>
          <w:spacing w:val="6"/>
          <w:sz w:val="24"/>
          <w:szCs w:val="24"/>
          <w:highlight w:val="none"/>
          <w:lang w:val="en-US" w:eastAsia="zh-CN"/>
        </w:rPr>
        <w:t>，</w:t>
      </w:r>
      <w:r>
        <w:rPr>
          <w:rFonts w:hint="eastAsia" w:ascii="宋体" w:hAnsi="宋体" w:eastAsia="宋体" w:cs="宋体"/>
          <w:b w:val="0"/>
          <w:bCs w:val="0"/>
          <w:spacing w:val="6"/>
          <w:sz w:val="24"/>
          <w:szCs w:val="24"/>
          <w:highlight w:val="none"/>
          <w:lang w:val="en-US" w:eastAsia="zh-CN"/>
        </w:rPr>
        <w:t>自行了解出租房</w:t>
      </w:r>
      <w:r>
        <w:rPr>
          <w:rFonts w:hint="eastAsia" w:ascii="宋体" w:hAnsi="宋体" w:cs="宋体"/>
          <w:b w:val="0"/>
          <w:bCs w:val="0"/>
          <w:spacing w:val="6"/>
          <w:sz w:val="24"/>
          <w:szCs w:val="24"/>
          <w:highlight w:val="none"/>
          <w:lang w:val="en-US" w:eastAsia="zh-CN"/>
        </w:rPr>
        <w:t>产</w:t>
      </w:r>
      <w:r>
        <w:rPr>
          <w:rFonts w:hint="eastAsia" w:ascii="宋体" w:hAnsi="宋体" w:eastAsia="宋体" w:cs="宋体"/>
          <w:b w:val="0"/>
          <w:bCs w:val="0"/>
          <w:spacing w:val="6"/>
          <w:sz w:val="24"/>
          <w:szCs w:val="24"/>
          <w:highlight w:val="none"/>
          <w:lang w:val="en-US" w:eastAsia="zh-CN"/>
        </w:rPr>
        <w:t>的权属关系和可能涉及的相关法律、法规及政策规定，已知晓甲方出租产权证件及规划许可证性质，自行承担因政策变化带来的一切后果及责任。</w:t>
      </w:r>
      <w:r>
        <w:rPr>
          <w:rFonts w:hint="eastAsia" w:asciiTheme="minorEastAsia" w:hAnsiTheme="minorEastAsia" w:eastAsiaTheme="minorEastAsia" w:cstheme="minorEastAsia"/>
          <w:b w:val="0"/>
          <w:bCs w:val="0"/>
          <w:color w:val="000000" w:themeColor="text1"/>
          <w:kern w:val="0"/>
          <w:sz w:val="24"/>
          <w:szCs w:val="24"/>
          <w14:textFill>
            <w14:solidFill>
              <w14:schemeClr w14:val="tx1"/>
            </w14:solidFill>
          </w14:textFill>
        </w:rPr>
        <w:t>如</w:t>
      </w:r>
      <w:r>
        <w:rPr>
          <w:rFonts w:hint="eastAsia" w:asciiTheme="minorEastAsia" w:hAnsiTheme="minorEastAsia" w:eastAsiaTheme="minorEastAsia" w:cstheme="minorEastAsia"/>
          <w:b w:val="0"/>
          <w:bCs w:val="0"/>
          <w:color w:val="000000" w:themeColor="text1"/>
          <w:kern w:val="0"/>
          <w:sz w:val="24"/>
          <w:szCs w:val="24"/>
          <w:lang w:val="en-US" w:eastAsia="zh-CN"/>
          <w14:textFill>
            <w14:solidFill>
              <w14:schemeClr w14:val="tx1"/>
            </w14:solidFill>
          </w14:textFill>
        </w:rPr>
        <w:t>乙方未进行现场勘察，参与招租报价</w:t>
      </w:r>
      <w:r>
        <w:rPr>
          <w:rFonts w:hint="eastAsia" w:ascii="宋体" w:hAnsi="宋体" w:eastAsia="宋体" w:cs="宋体"/>
          <w:b w:val="0"/>
          <w:bCs w:val="0"/>
          <w:spacing w:val="6"/>
          <w:sz w:val="24"/>
          <w:szCs w:val="24"/>
          <w:highlight w:val="none"/>
          <w:lang w:val="en-US" w:eastAsia="zh-CN"/>
        </w:rPr>
        <w:t>都视同已实地勘察，确认了房屋的范围、产权性质、装修情况、功能情况等，并认可出租房产现状及转让要求，自愿承担因上述原因导致的一切后果和法律责任。</w:t>
      </w:r>
    </w:p>
    <w:p w14:paraId="77F289D3">
      <w:pPr>
        <w:keepNext w:val="0"/>
        <w:keepLines w:val="0"/>
        <w:pageBreakBefore w:val="0"/>
        <w:widowControl/>
        <w:shd w:val="clear" w:color="auto" w:fill="FFFFFF"/>
        <w:kinsoku/>
        <w:wordWrap/>
        <w:overflowPunct/>
        <w:topLinePunct w:val="0"/>
        <w:autoSpaceDE/>
        <w:autoSpaceDN/>
        <w:bidi w:val="0"/>
        <w:adjustRightInd/>
        <w:spacing w:line="480" w:lineRule="exact"/>
        <w:ind w:firstLine="482"/>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kern w:val="0"/>
          <w:sz w:val="24"/>
          <w:szCs w:val="24"/>
          <w14:textFill>
            <w14:solidFill>
              <w14:schemeClr w14:val="tx1"/>
            </w14:solidFill>
          </w14:textFill>
        </w:rPr>
        <w:t>第二条：租赁期限</w:t>
      </w:r>
    </w:p>
    <w:p w14:paraId="568EAC95">
      <w:pPr>
        <w:keepNext w:val="0"/>
        <w:keepLines w:val="0"/>
        <w:pageBreakBefore w:val="0"/>
        <w:widowControl/>
        <w:shd w:val="clear" w:color="auto" w:fill="FFFFFF"/>
        <w:kinsoku/>
        <w:wordWrap/>
        <w:overflowPunct/>
        <w:topLinePunct w:val="0"/>
        <w:autoSpaceDE/>
        <w:autoSpaceDN/>
        <w:bidi w:val="0"/>
        <w:adjustRightInd/>
        <w:spacing w:line="480" w:lineRule="exact"/>
        <w:ind w:firstLine="480"/>
        <w:textAlignment w:val="auto"/>
        <w:rPr>
          <w:rFonts w:hint="eastAsia" w:asciiTheme="minorEastAsia" w:hAnsiTheme="minorEastAsia" w:eastAsiaTheme="minorEastAsia" w:cstheme="minorEastAsia"/>
          <w:color w:val="000000" w:themeColor="text1"/>
          <w:kern w:val="0"/>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房屋租赁期限自</w:t>
      </w:r>
      <w:r>
        <w:rPr>
          <w:rFonts w:hint="eastAsia" w:asciiTheme="minorEastAsia" w:hAnsiTheme="minorEastAsia" w:eastAsiaTheme="minorEastAsia" w:cstheme="minorEastAsia"/>
          <w:color w:val="000000" w:themeColor="text1"/>
          <w:kern w:val="0"/>
          <w:sz w:val="24"/>
          <w:szCs w:val="24"/>
          <w:u w:val="none"/>
          <w:lang w:val="en-US" w:eastAsia="zh-CN"/>
          <w14:textFill>
            <w14:solidFill>
              <w14:schemeClr w14:val="tx1"/>
            </w14:solidFill>
          </w14:textFill>
        </w:rPr>
        <w:t xml:space="preserve"> </w:t>
      </w:r>
      <w:r>
        <w:rPr>
          <w:rFonts w:hint="eastAsia" w:asciiTheme="minorEastAsia" w:hAnsiTheme="minorEastAsia" w:cstheme="minorEastAsia"/>
          <w:color w:val="000000" w:themeColor="text1"/>
          <w:kern w:val="0"/>
          <w:sz w:val="24"/>
          <w:szCs w:val="24"/>
          <w:u w:val="none"/>
          <w:lang w:val="en-US" w:eastAsia="zh-CN"/>
          <w14:textFill>
            <w14:solidFill>
              <w14:schemeClr w14:val="tx1"/>
            </w14:solidFill>
          </w14:textFill>
        </w:rPr>
        <w:t>2025</w:t>
      </w:r>
      <w:r>
        <w:rPr>
          <w:rFonts w:hint="eastAsia" w:asciiTheme="minorEastAsia" w:hAnsiTheme="minorEastAsia" w:eastAsiaTheme="minorEastAsia" w:cstheme="minorEastAsia"/>
          <w:color w:val="000000" w:themeColor="text1"/>
          <w:kern w:val="0"/>
          <w:sz w:val="24"/>
          <w:szCs w:val="24"/>
          <w:u w:val="none"/>
          <w:lang w:val="en-US" w:eastAsia="zh-CN"/>
          <w14:textFill>
            <w14:solidFill>
              <w14:schemeClr w14:val="tx1"/>
            </w14:solidFill>
          </w14:textFill>
        </w:rPr>
        <w:t xml:space="preserve">  年   </w:t>
      </w:r>
      <w:r>
        <w:rPr>
          <w:rFonts w:hint="eastAsia" w:asciiTheme="minorEastAsia" w:hAnsiTheme="minorEastAsia" w:eastAsiaTheme="minorEastAsia" w:cstheme="minorEastAsia"/>
          <w:color w:val="000000" w:themeColor="text1"/>
          <w:kern w:val="0"/>
          <w:sz w:val="24"/>
          <w:szCs w:val="24"/>
          <w:u w:val="none"/>
          <w14:textFill>
            <w14:solidFill>
              <w14:schemeClr w14:val="tx1"/>
            </w14:solidFill>
          </w14:textFill>
        </w:rPr>
        <w:t>月</w:t>
      </w:r>
      <w:r>
        <w:rPr>
          <w:rFonts w:hint="eastAsia" w:asciiTheme="minorEastAsia" w:hAnsiTheme="minorEastAsia" w:eastAsiaTheme="minorEastAsia" w:cstheme="minorEastAsia"/>
          <w:color w:val="000000" w:themeColor="text1"/>
          <w:kern w:val="0"/>
          <w:sz w:val="24"/>
          <w:szCs w:val="24"/>
          <w:u w:val="non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4"/>
          <w:szCs w:val="24"/>
          <w:u w:val="singl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日起至</w:t>
      </w:r>
      <w:r>
        <w:rPr>
          <w:rFonts w:hint="eastAsia" w:asciiTheme="minorEastAsia" w:hAnsiTheme="minorEastAsia" w:eastAsiaTheme="minorEastAsia" w:cstheme="minorEastAsia"/>
          <w:color w:val="000000" w:themeColor="text1"/>
          <w:kern w:val="0"/>
          <w:sz w:val="24"/>
          <w:szCs w:val="24"/>
          <w:u w:val="none"/>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4"/>
          <w:szCs w:val="24"/>
          <w:u w:val="non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4"/>
          <w:szCs w:val="24"/>
          <w:u w:val="none"/>
          <w14:textFill>
            <w14:solidFill>
              <w14:schemeClr w14:val="tx1"/>
            </w14:solidFill>
          </w14:textFill>
        </w:rPr>
        <w:t>年</w:t>
      </w:r>
      <w:r>
        <w:rPr>
          <w:rFonts w:hint="eastAsia" w:asciiTheme="minorEastAsia" w:hAnsiTheme="minorEastAsia" w:eastAsiaTheme="minorEastAsia" w:cstheme="minorEastAsia"/>
          <w:color w:val="000000" w:themeColor="text1"/>
          <w:kern w:val="0"/>
          <w:sz w:val="24"/>
          <w:szCs w:val="24"/>
          <w:u w:val="non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4"/>
          <w:szCs w:val="24"/>
          <w:u w:val="none"/>
          <w14:textFill>
            <w14:solidFill>
              <w14:schemeClr w14:val="tx1"/>
            </w14:solidFill>
          </w14:textFill>
        </w:rPr>
        <w:t>月</w:t>
      </w:r>
      <w:r>
        <w:rPr>
          <w:rFonts w:hint="eastAsia" w:asciiTheme="minorEastAsia" w:hAnsiTheme="minorEastAsia" w:eastAsiaTheme="minorEastAsia" w:cstheme="minorEastAsia"/>
          <w:color w:val="000000" w:themeColor="text1"/>
          <w:kern w:val="0"/>
          <w:sz w:val="24"/>
          <w:szCs w:val="24"/>
          <w:u w:val="non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4"/>
          <w:szCs w:val="24"/>
          <w:u w:val="none"/>
          <w14:textFill>
            <w14:solidFill>
              <w14:schemeClr w14:val="tx1"/>
            </w14:solidFill>
          </w14:textFill>
        </w:rPr>
        <w:t>日</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止，计</w:t>
      </w:r>
      <w:r>
        <w:rPr>
          <w:rFonts w:hint="eastAsia" w:asciiTheme="minorEastAsia" w:hAnsiTheme="minorEastAsia" w:eastAsiaTheme="minorEastAsia" w:cstheme="minorEastAsia"/>
          <w:color w:val="000000" w:themeColor="text1"/>
          <w:kern w:val="0"/>
          <w:sz w:val="24"/>
          <w:szCs w:val="24"/>
          <w:u w:val="singl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年整。</w:t>
      </w:r>
    </w:p>
    <w:p w14:paraId="6B6DF420">
      <w:pPr>
        <w:keepNext w:val="0"/>
        <w:keepLines w:val="0"/>
        <w:pageBreakBefore w:val="0"/>
        <w:widowControl/>
        <w:shd w:val="clear" w:color="auto" w:fill="FFFFFF"/>
        <w:kinsoku/>
        <w:wordWrap/>
        <w:overflowPunct/>
        <w:topLinePunct w:val="0"/>
        <w:autoSpaceDE/>
        <w:autoSpaceDN/>
        <w:bidi w:val="0"/>
        <w:adjustRightInd/>
        <w:spacing w:line="480" w:lineRule="exact"/>
        <w:ind w:firstLine="482"/>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kern w:val="0"/>
          <w:sz w:val="24"/>
          <w:szCs w:val="24"/>
          <w14:textFill>
            <w14:solidFill>
              <w14:schemeClr w14:val="tx1"/>
            </w14:solidFill>
          </w14:textFill>
        </w:rPr>
        <w:t>第三条：履约保证金</w:t>
      </w:r>
    </w:p>
    <w:p w14:paraId="3228EEE3">
      <w:pPr>
        <w:keepNext w:val="0"/>
        <w:keepLines w:val="0"/>
        <w:pageBreakBefore w:val="0"/>
        <w:widowControl w:val="0"/>
        <w:kinsoku/>
        <w:wordWrap/>
        <w:overflowPunct/>
        <w:topLinePunct w:val="0"/>
        <w:autoSpaceDE/>
        <w:autoSpaceDN/>
        <w:bidi w:val="0"/>
        <w:adjustRightInd/>
        <w:snapToGrid w:val="0"/>
        <w:spacing w:line="480" w:lineRule="exact"/>
        <w:ind w:firstLine="471"/>
        <w:jc w:val="both"/>
        <w:textAlignment w:val="auto"/>
        <w:rPr>
          <w:rFonts w:hint="eastAsia" w:asciiTheme="minorEastAsia" w:hAnsiTheme="minorEastAsia" w:eastAsiaTheme="minorEastAsia" w:cstheme="minorEastAsia"/>
          <w:color w:val="000000" w:themeColor="text1"/>
          <w:kern w:val="0"/>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1</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b w:val="0"/>
          <w:bCs w:val="0"/>
          <w:color w:val="000000" w:themeColor="text1"/>
          <w:kern w:val="0"/>
          <w:sz w:val="24"/>
          <w:szCs w:val="24"/>
          <w14:textFill>
            <w14:solidFill>
              <w14:schemeClr w14:val="tx1"/>
            </w14:solidFill>
          </w14:textFill>
        </w:rPr>
        <w:t>履约保证金为</w:t>
      </w:r>
      <w:r>
        <w:rPr>
          <w:rFonts w:hint="eastAsia" w:asciiTheme="minorEastAsia" w:hAnsiTheme="minorEastAsia" w:cstheme="minorEastAsia"/>
          <w:b w:val="0"/>
          <w:bCs w:val="0"/>
          <w:color w:val="000000" w:themeColor="text1"/>
          <w:kern w:val="0"/>
          <w:sz w:val="24"/>
          <w:szCs w:val="24"/>
          <w:lang w:val="en-US" w:eastAsia="zh-CN"/>
          <w14:textFill>
            <w14:solidFill>
              <w14:schemeClr w14:val="tx1"/>
            </w14:solidFill>
          </w14:textFill>
        </w:rPr>
        <w:t>年租金</w:t>
      </w:r>
      <w:r>
        <w:rPr>
          <w:rFonts w:hint="eastAsia" w:asciiTheme="minorEastAsia" w:hAnsiTheme="minorEastAsia" w:eastAsiaTheme="minorEastAsia" w:cstheme="minorEastAsia"/>
          <w:b w:val="0"/>
          <w:bCs w:val="0"/>
          <w:color w:val="000000" w:themeColor="text1"/>
          <w:kern w:val="0"/>
          <w:sz w:val="24"/>
          <w:szCs w:val="24"/>
          <w:lang w:eastAsia="zh-CN"/>
          <w14:textFill>
            <w14:solidFill>
              <w14:schemeClr w14:val="tx1"/>
            </w14:solidFill>
          </w14:textFill>
        </w:rPr>
        <w:t>六</w:t>
      </w:r>
      <w:r>
        <w:rPr>
          <w:rFonts w:hint="eastAsia" w:asciiTheme="minorEastAsia" w:hAnsiTheme="minorEastAsia" w:eastAsiaTheme="minorEastAsia" w:cstheme="minorEastAsia"/>
          <w:b w:val="0"/>
          <w:bCs w:val="0"/>
          <w:color w:val="000000" w:themeColor="text1"/>
          <w:kern w:val="0"/>
          <w:sz w:val="24"/>
          <w:szCs w:val="24"/>
          <w14:textFill>
            <w14:solidFill>
              <w14:schemeClr w14:val="tx1"/>
            </w14:solidFill>
          </w14:textFill>
        </w:rPr>
        <w:t>个月租金总和，为人民币（¥ 元）</w:t>
      </w:r>
      <w:r>
        <w:rPr>
          <w:rFonts w:hint="eastAsia" w:asciiTheme="minorEastAsia" w:hAnsiTheme="minorEastAsia" w:cstheme="minorEastAsia"/>
          <w:b w:val="0"/>
          <w:bCs w:val="0"/>
          <w:color w:val="000000" w:themeColor="text1"/>
          <w:kern w:val="0"/>
          <w:sz w:val="24"/>
          <w:szCs w:val="24"/>
          <w:lang w:val="en-US" w:eastAsia="zh-CN"/>
          <w14:textFill>
            <w14:solidFill>
              <w14:schemeClr w14:val="tx1"/>
            </w14:solidFill>
          </w14:textFill>
        </w:rPr>
        <w:t>大写:</w:t>
      </w:r>
      <w:r>
        <w:rPr>
          <w:rFonts w:hint="eastAsia" w:asciiTheme="minorEastAsia" w:hAnsiTheme="minorEastAsia" w:cstheme="minorEastAsia"/>
          <w:b/>
          <w:bCs/>
          <w:color w:val="000000" w:themeColor="text1"/>
          <w:kern w:val="0"/>
          <w:sz w:val="24"/>
          <w:szCs w:val="24"/>
          <w:u w:val="singl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，乙方应在合同签订</w:t>
      </w:r>
      <w:r>
        <w:rPr>
          <w:rFonts w:hint="eastAsia" w:asciiTheme="minorEastAsia" w:hAnsiTheme="minorEastAsia" w:eastAsiaTheme="minorEastAsia" w:cstheme="minorEastAsia"/>
          <w:color w:val="000000" w:themeColor="text1"/>
          <w:kern w:val="0"/>
          <w:sz w:val="24"/>
          <w:szCs w:val="24"/>
          <w:lang w:eastAsia="zh-CN"/>
          <w14:textFill>
            <w14:solidFill>
              <w14:schemeClr w14:val="tx1"/>
            </w14:solidFill>
          </w14:textFill>
        </w:rPr>
        <w:t>后五个工作日内</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将履约保证金交付给甲方</w:t>
      </w:r>
      <w:r>
        <w:rPr>
          <w:rFonts w:hint="eastAsia" w:asciiTheme="minorEastAsia" w:hAnsiTheme="minorEastAsia" w:eastAsiaTheme="minorEastAsia" w:cstheme="minorEastAsia"/>
          <w:color w:val="000000" w:themeColor="text1"/>
          <w:kern w:val="0"/>
          <w:sz w:val="24"/>
          <w:szCs w:val="24"/>
          <w:lang w:eastAsia="zh-CN"/>
          <w14:textFill>
            <w14:solidFill>
              <w14:schemeClr w14:val="tx1"/>
            </w14:solidFill>
          </w14:textFill>
        </w:rPr>
        <w:t>，</w:t>
      </w:r>
      <w:r>
        <w:rPr>
          <w:rFonts w:hint="eastAsia" w:ascii="宋体" w:hAnsi="宋体" w:eastAsia="宋体" w:cs="宋体"/>
          <w:color w:val="auto"/>
          <w:sz w:val="24"/>
          <w:szCs w:val="24"/>
          <w:shd w:val="clear" w:color="auto" w:fill="auto"/>
          <w:lang w:eastAsia="zh-CN"/>
        </w:rPr>
        <w:t>逾期未支付的，甲方有权单方面解除合同。</w:t>
      </w:r>
      <w:r>
        <w:rPr>
          <w:rFonts w:hint="eastAsia" w:ascii="宋体" w:hAnsi="宋体" w:eastAsia="宋体" w:cs="宋体"/>
          <w:color w:val="auto"/>
          <w:sz w:val="24"/>
          <w:szCs w:val="24"/>
          <w:shd w:val="clear" w:color="auto" w:fill="auto"/>
        </w:rPr>
        <w:t>如乙方承租期间无违约情况发生，该履约保证金在租赁期满后退还乙方（不计息）；如乙方发生违约行为，则违约金将直接从履约保证金中扣除。</w:t>
      </w:r>
      <w:r>
        <w:rPr>
          <w:rFonts w:hint="eastAsia" w:ascii="宋体" w:hAnsi="宋体" w:eastAsia="宋体" w:cs="宋体"/>
          <w:color w:val="auto"/>
          <w:sz w:val="24"/>
          <w:szCs w:val="24"/>
          <w:shd w:val="clear" w:color="auto" w:fill="auto"/>
          <w:lang w:eastAsia="zh-CN"/>
        </w:rPr>
        <w:t>在本合同履行过程中，如乙方发生违约行为，</w:t>
      </w:r>
      <w:r>
        <w:rPr>
          <w:rFonts w:hint="eastAsia" w:ascii="宋体" w:hAnsi="宋体" w:cs="宋体"/>
          <w:color w:val="auto"/>
          <w:sz w:val="24"/>
          <w:szCs w:val="24"/>
          <w:shd w:val="clear" w:color="auto" w:fill="auto"/>
          <w:lang w:val="en-US" w:eastAsia="zh-CN"/>
        </w:rPr>
        <w:t>或因乙方原因致使甲方或其他第三方蒙受损失，并产生罚款</w:t>
      </w: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val="en-US" w:eastAsia="zh-CN"/>
        </w:rPr>
        <w:t>违约金</w:t>
      </w: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val="en-US" w:eastAsia="zh-CN"/>
        </w:rPr>
        <w:t>赔偿金等欠款的电费等，</w:t>
      </w:r>
      <w:r>
        <w:rPr>
          <w:rFonts w:hint="eastAsia" w:ascii="宋体" w:hAnsi="宋体" w:eastAsia="宋体" w:cs="宋体"/>
          <w:color w:val="auto"/>
          <w:sz w:val="24"/>
          <w:szCs w:val="24"/>
          <w:shd w:val="clear" w:color="auto" w:fill="auto"/>
          <w:lang w:eastAsia="zh-CN"/>
        </w:rPr>
        <w:t>甲方有权从履约保证金中直接扣除乙方到期应承担的相关租金</w:t>
      </w: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eastAsia="zh-CN"/>
        </w:rPr>
        <w:t>费用</w:t>
      </w: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val="en-US" w:eastAsia="zh-CN"/>
        </w:rPr>
        <w:t>违约金等。</w:t>
      </w:r>
    </w:p>
    <w:p w14:paraId="71E2D614">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2</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合同期满或租赁关系终止后，乙方交清租金、水电费、物业管理费等相关费用，乙方履约保证金在本合同履行过程中，如乙方发生违约行为，甲方有权从履约保证金中直接扣除乙方到期应承担的相关租金、费用、违约金等。合同终止且无承租人责任后履约保证金无息退还。</w:t>
      </w:r>
    </w:p>
    <w:p w14:paraId="03E0B953">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3</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履约保证金在本合同履行期间因上述原因被全部或部分扣除后，乙方应于收到甲方通知之日或明知履约保证金被全部或部分扣除之日起10日内，补足被扣除部分，否则，每逾期1日，乙方向甲方支付应缴金额1%的违约金；如逾期20日仍未补足，甲方有权解除合同，并追究乙方违约责任。</w:t>
      </w:r>
    </w:p>
    <w:p w14:paraId="0A30CFDD">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kern w:val="0"/>
          <w:sz w:val="24"/>
          <w:szCs w:val="24"/>
          <w14:textFill>
            <w14:solidFill>
              <w14:schemeClr w14:val="tx1"/>
            </w14:solidFill>
          </w14:textFill>
        </w:rPr>
        <w:t>第四条：房屋租金、交纳方式、交纳时间</w:t>
      </w:r>
    </w:p>
    <w:p w14:paraId="10DDB93C">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color w:val="auto"/>
          <w:sz w:val="24"/>
          <w:szCs w:val="24"/>
          <w:shd w:val="clear" w:color="auto" w:fill="auto"/>
          <w:lang w:val="en-US" w:eastAsia="zh-CN"/>
        </w:rPr>
      </w:pPr>
      <w:r>
        <w:rPr>
          <w:rFonts w:hint="eastAsia" w:asciiTheme="minorEastAsia" w:hAnsiTheme="minorEastAsia" w:cstheme="minorEastAsia"/>
          <w:color w:val="auto"/>
          <w:sz w:val="24"/>
          <w:szCs w:val="24"/>
          <w:shd w:val="clear" w:color="auto" w:fill="auto"/>
          <w:lang w:val="en-US" w:eastAsia="zh-CN"/>
        </w:rPr>
        <w:t>1</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auto"/>
          <w:sz w:val="24"/>
          <w:szCs w:val="24"/>
          <w:shd w:val="clear" w:color="auto" w:fill="auto"/>
          <w:lang w:val="en-US" w:eastAsia="zh-CN"/>
        </w:rPr>
        <w:t>租赁期</w:t>
      </w:r>
      <w:r>
        <w:rPr>
          <w:rFonts w:hint="eastAsia" w:asciiTheme="minorEastAsia" w:hAnsiTheme="minorEastAsia" w:eastAsiaTheme="minorEastAsia" w:cstheme="minorEastAsia"/>
          <w:color w:val="000000"/>
          <w:sz w:val="24"/>
          <w:szCs w:val="24"/>
        </w:rPr>
        <w:t>实付租金总额为人民币</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元）</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年租金为</w:t>
      </w:r>
      <w:r>
        <w:rPr>
          <w:rFonts w:hint="eastAsia" w:asciiTheme="minorEastAsia" w:hAnsiTheme="minorEastAsia" w:cstheme="minorEastAsia"/>
          <w:b w:val="0"/>
          <w:bCs w:val="0"/>
          <w:i w:val="0"/>
          <w:iCs w:val="0"/>
          <w:color w:val="000000"/>
          <w:kern w:val="0"/>
          <w:sz w:val="24"/>
          <w:szCs w:val="24"/>
          <w:u w:val="none"/>
          <w:lang w:val="en-US" w:eastAsia="zh-CN" w:bidi="ar"/>
        </w:rPr>
        <w:t>人民币</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 元）</w:t>
      </w:r>
      <w:r>
        <w:rPr>
          <w:rFonts w:hint="eastAsia" w:asciiTheme="minorEastAsia" w:hAnsiTheme="minorEastAsia" w:cstheme="minorEastAsia"/>
          <w:color w:val="000000" w:themeColor="text1"/>
          <w:kern w:val="0"/>
          <w:sz w:val="24"/>
          <w:szCs w:val="24"/>
          <w:lang w:val="en-US" w:eastAsia="zh-CN"/>
          <w14:textFill>
            <w14:solidFill>
              <w14:schemeClr w14:val="tx1"/>
            </w14:solidFill>
          </w14:textFill>
        </w:rPr>
        <w:t>大写：</w:t>
      </w:r>
      <w:r>
        <w:rPr>
          <w:rFonts w:hint="eastAsia" w:asciiTheme="minorEastAsia" w:hAnsiTheme="minorEastAsia" w:cstheme="minorEastAsia"/>
          <w:b w:val="0"/>
          <w:bCs w:val="0"/>
          <w:i w:val="0"/>
          <w:iCs w:val="0"/>
          <w:color w:val="000000"/>
          <w:kern w:val="0"/>
          <w:sz w:val="24"/>
          <w:szCs w:val="24"/>
          <w:u w:val="none"/>
          <w:lang w:val="en-US" w:eastAsia="zh-CN" w:bidi="ar"/>
        </w:rPr>
        <w:t>拾壹万叁仟肆佰元整</w:t>
      </w: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，租金每 6 个月支付一次，先支付后使用。</w:t>
      </w:r>
    </w:p>
    <w:p w14:paraId="0DFF53DA">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2</w:t>
      </w:r>
      <w:r>
        <w:rPr>
          <w:rFonts w:hint="eastAsia" w:ascii="宋体" w:hAnsi="宋体" w:eastAsia="宋体" w:cs="宋体"/>
          <w:color w:val="auto"/>
          <w:sz w:val="24"/>
          <w:szCs w:val="24"/>
          <w:shd w:val="clear" w:color="auto" w:fill="auto"/>
        </w:rPr>
        <w:t>、乙方将租金</w:t>
      </w:r>
      <w:r>
        <w:rPr>
          <w:rFonts w:hint="eastAsia" w:ascii="宋体" w:hAnsi="宋体" w:eastAsia="宋体" w:cs="宋体"/>
          <w:color w:val="auto"/>
          <w:sz w:val="24"/>
          <w:szCs w:val="24"/>
          <w:shd w:val="clear" w:color="auto" w:fill="auto"/>
          <w:lang w:eastAsia="zh-CN"/>
        </w:rPr>
        <w:t>交</w:t>
      </w:r>
      <w:r>
        <w:rPr>
          <w:rFonts w:hint="eastAsia" w:ascii="宋体" w:hAnsi="宋体" w:eastAsia="宋体" w:cs="宋体"/>
          <w:color w:val="auto"/>
          <w:sz w:val="24"/>
          <w:szCs w:val="24"/>
          <w:shd w:val="clear" w:color="auto" w:fill="auto"/>
        </w:rPr>
        <w:t>至甲方指定的账号</w:t>
      </w:r>
      <w:r>
        <w:rPr>
          <w:rFonts w:hint="eastAsia" w:ascii="宋体" w:hAnsi="宋体" w:cs="宋体"/>
          <w:color w:val="auto"/>
          <w:sz w:val="24"/>
          <w:szCs w:val="24"/>
          <w:shd w:val="clear" w:color="auto" w:fill="auto"/>
          <w:lang w:eastAsia="zh-CN"/>
        </w:rPr>
        <w:t>，</w:t>
      </w:r>
      <w:r>
        <w:rPr>
          <w:rFonts w:hint="eastAsia" w:ascii="宋体" w:hAnsi="宋体"/>
          <w:sz w:val="24"/>
        </w:rPr>
        <w:t>或按双方书面商定的方式进行支付</w:t>
      </w:r>
      <w:r>
        <w:rPr>
          <w:rFonts w:hint="eastAsia" w:ascii="宋体" w:hAnsi="宋体" w:eastAsia="宋体" w:cs="宋体"/>
          <w:color w:val="auto"/>
          <w:sz w:val="24"/>
          <w:szCs w:val="24"/>
          <w:shd w:val="clear" w:color="auto" w:fill="auto"/>
        </w:rPr>
        <w:t>。合同期内如甲方需要变更租金结算账户，应及时将变更后的账户书面通知乙方。</w:t>
      </w:r>
    </w:p>
    <w:p w14:paraId="5C3D8946">
      <w:pPr>
        <w:keepNext w:val="0"/>
        <w:keepLines w:val="0"/>
        <w:pageBreakBefore w:val="0"/>
        <w:widowControl w:val="0"/>
        <w:kinsoku/>
        <w:wordWrap/>
        <w:overflowPunct/>
        <w:topLinePunct w:val="0"/>
        <w:autoSpaceDE/>
        <w:autoSpaceDN/>
        <w:bidi w:val="0"/>
        <w:adjustRightInd/>
        <w:snapToGrid w:val="0"/>
        <w:spacing w:line="480" w:lineRule="exact"/>
        <w:ind w:left="239" w:leftChars="114" w:firstLine="297" w:firstLineChars="124"/>
        <w:jc w:val="both"/>
        <w:textAlignment w:val="auto"/>
        <w:rPr>
          <w:rFonts w:hint="eastAsia" w:ascii="宋体" w:hAnsi="宋体" w:eastAsia="宋体" w:cs="宋体"/>
          <w:b/>
          <w:bCs/>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3</w:t>
      </w:r>
      <w:r>
        <w:rPr>
          <w:rFonts w:hint="eastAsia" w:ascii="宋体" w:hAnsi="宋体" w:eastAsia="宋体" w:cs="宋体"/>
          <w:color w:val="auto"/>
          <w:sz w:val="24"/>
          <w:szCs w:val="24"/>
          <w:shd w:val="clear" w:color="auto" w:fill="auto"/>
        </w:rPr>
        <w:t>、</w:t>
      </w:r>
      <w:r>
        <w:rPr>
          <w:rFonts w:hint="eastAsia" w:ascii="宋体" w:hAnsi="宋体" w:eastAsia="宋体" w:cs="宋体"/>
          <w:b w:val="0"/>
          <w:bCs w:val="0"/>
          <w:color w:val="auto"/>
          <w:sz w:val="24"/>
          <w:szCs w:val="24"/>
          <w:shd w:val="clear" w:color="auto" w:fill="auto"/>
        </w:rPr>
        <w:t>乙方须在合同签订之日起</w:t>
      </w:r>
      <w:r>
        <w:rPr>
          <w:rFonts w:hint="eastAsia" w:ascii="宋体" w:hAnsi="宋体" w:eastAsia="宋体" w:cs="宋体"/>
          <w:b w:val="0"/>
          <w:bCs w:val="0"/>
          <w:color w:val="auto"/>
          <w:sz w:val="24"/>
          <w:szCs w:val="24"/>
          <w:u w:val="single"/>
          <w:shd w:val="clear" w:color="auto" w:fill="auto"/>
        </w:rPr>
        <w:t xml:space="preserve"> </w:t>
      </w:r>
      <w:r>
        <w:rPr>
          <w:rFonts w:hint="eastAsia" w:ascii="宋体" w:hAnsi="宋体" w:eastAsia="宋体" w:cs="宋体"/>
          <w:b w:val="0"/>
          <w:bCs w:val="0"/>
          <w:color w:val="auto"/>
          <w:sz w:val="24"/>
          <w:szCs w:val="24"/>
          <w:u w:val="single"/>
          <w:shd w:val="clear" w:color="auto" w:fill="auto"/>
          <w:lang w:val="en-US" w:eastAsia="zh-CN"/>
        </w:rPr>
        <w:t xml:space="preserve">5 </w:t>
      </w:r>
      <w:r>
        <w:rPr>
          <w:rFonts w:hint="eastAsia" w:ascii="宋体" w:hAnsi="宋体" w:eastAsia="宋体" w:cs="宋体"/>
          <w:b w:val="0"/>
          <w:bCs w:val="0"/>
          <w:color w:val="auto"/>
          <w:sz w:val="24"/>
          <w:szCs w:val="24"/>
          <w:shd w:val="clear" w:color="auto" w:fill="auto"/>
        </w:rPr>
        <w:t>个工作日内向甲方</w:t>
      </w:r>
      <w:r>
        <w:rPr>
          <w:rFonts w:hint="eastAsia" w:ascii="宋体" w:hAnsi="宋体" w:eastAsia="宋体" w:cs="宋体"/>
          <w:b w:val="0"/>
          <w:bCs w:val="0"/>
          <w:color w:val="auto"/>
          <w:sz w:val="24"/>
          <w:szCs w:val="24"/>
          <w:shd w:val="clear" w:color="auto" w:fill="auto"/>
          <w:lang w:eastAsia="zh-CN"/>
        </w:rPr>
        <w:t>交纳</w:t>
      </w:r>
      <w:r>
        <w:rPr>
          <w:rFonts w:hint="eastAsia" w:ascii="宋体" w:hAnsi="宋体" w:eastAsia="宋体" w:cs="宋体"/>
          <w:b w:val="0"/>
          <w:bCs w:val="0"/>
          <w:color w:val="auto"/>
          <w:sz w:val="24"/>
          <w:szCs w:val="24"/>
          <w:shd w:val="clear" w:color="auto" w:fill="auto"/>
        </w:rPr>
        <w:t>首期租金，计</w:t>
      </w:r>
      <w:r>
        <w:rPr>
          <w:rFonts w:hint="eastAsia" w:asciiTheme="minorEastAsia" w:hAnsiTheme="minorEastAsia" w:cstheme="minorEastAsia"/>
          <w:color w:val="000000" w:themeColor="text1"/>
          <w:kern w:val="0"/>
          <w:sz w:val="24"/>
          <w:szCs w:val="24"/>
          <w:lang w:val="en-US" w:eastAsia="zh-CN"/>
          <w14:textFill>
            <w14:solidFill>
              <w14:schemeClr w14:val="tx1"/>
            </w14:solidFill>
          </w14:textFill>
        </w:rPr>
        <w:t>整</w:t>
      </w:r>
      <w:r>
        <w:rPr>
          <w:rFonts w:hint="eastAsia" w:ascii="宋体" w:hAnsi="宋体" w:eastAsia="宋体" w:cs="宋体"/>
          <w:b w:val="0"/>
          <w:bCs w:val="0"/>
          <w:color w:val="auto"/>
          <w:sz w:val="24"/>
          <w:szCs w:val="24"/>
          <w:shd w:val="clear" w:color="auto" w:fill="auto"/>
        </w:rPr>
        <w:t>（¥</w:t>
      </w:r>
      <w:r>
        <w:rPr>
          <w:rFonts w:hint="eastAsia" w:ascii="宋体" w:hAnsi="宋体" w:eastAsia="宋体" w:cs="宋体"/>
          <w:b w:val="0"/>
          <w:bCs w:val="0"/>
          <w:color w:val="auto"/>
          <w:sz w:val="24"/>
          <w:szCs w:val="24"/>
          <w:u w:val="single"/>
          <w:shd w:val="clear" w:color="auto" w:fill="auto"/>
          <w:lang w:val="en-US" w:eastAsia="zh-CN"/>
        </w:rPr>
        <w:t xml:space="preserve">  </w:t>
      </w:r>
      <w:r>
        <w:rPr>
          <w:rFonts w:hint="eastAsia" w:ascii="宋体" w:hAnsi="宋体" w:eastAsia="宋体" w:cs="宋体"/>
          <w:b w:val="0"/>
          <w:bCs w:val="0"/>
          <w:color w:val="auto"/>
          <w:sz w:val="24"/>
          <w:szCs w:val="24"/>
          <w:shd w:val="clear" w:color="auto" w:fill="auto"/>
        </w:rPr>
        <w:t>元），租金每</w:t>
      </w:r>
      <w:r>
        <w:rPr>
          <w:rFonts w:hint="eastAsia" w:ascii="宋体" w:hAnsi="宋体" w:eastAsia="宋体" w:cs="宋体"/>
          <w:b w:val="0"/>
          <w:bCs w:val="0"/>
          <w:color w:val="auto"/>
          <w:sz w:val="24"/>
          <w:szCs w:val="24"/>
          <w:u w:val="single"/>
          <w:shd w:val="clear" w:color="auto" w:fill="auto"/>
          <w:lang w:val="en-US" w:eastAsia="zh-CN"/>
        </w:rPr>
        <w:t xml:space="preserve"> 6  </w:t>
      </w:r>
      <w:r>
        <w:rPr>
          <w:rFonts w:hint="eastAsia" w:ascii="宋体" w:hAnsi="宋体" w:eastAsia="宋体" w:cs="宋体"/>
          <w:b w:val="0"/>
          <w:bCs w:val="0"/>
          <w:color w:val="auto"/>
          <w:sz w:val="24"/>
          <w:szCs w:val="24"/>
          <w:shd w:val="clear" w:color="auto" w:fill="auto"/>
        </w:rPr>
        <w:t>个月支付一次，先支付后使用，以后每期租金应在下一个使用期开始</w:t>
      </w:r>
      <w:r>
        <w:rPr>
          <w:rFonts w:hint="eastAsia" w:ascii="宋体" w:hAnsi="宋体" w:eastAsia="宋体" w:cs="宋体"/>
          <w:b w:val="0"/>
          <w:bCs w:val="0"/>
          <w:color w:val="auto"/>
          <w:sz w:val="24"/>
          <w:szCs w:val="24"/>
          <w:u w:val="single"/>
          <w:shd w:val="clear" w:color="auto" w:fill="auto"/>
          <w:lang w:val="en-US" w:eastAsia="zh-CN"/>
        </w:rPr>
        <w:t xml:space="preserve"> 30 </w:t>
      </w:r>
      <w:r>
        <w:rPr>
          <w:rFonts w:hint="eastAsia" w:ascii="宋体" w:hAnsi="宋体" w:eastAsia="宋体" w:cs="宋体"/>
          <w:b w:val="0"/>
          <w:bCs w:val="0"/>
          <w:color w:val="auto"/>
          <w:sz w:val="24"/>
          <w:szCs w:val="24"/>
          <w:shd w:val="clear" w:color="auto" w:fill="auto"/>
        </w:rPr>
        <w:t>日前向甲方支付。</w:t>
      </w:r>
    </w:p>
    <w:p w14:paraId="1B1F55C8">
      <w:pPr>
        <w:keepNext w:val="0"/>
        <w:keepLines w:val="0"/>
        <w:pageBreakBefore w:val="0"/>
        <w:widowControl/>
        <w:kinsoku/>
        <w:wordWrap/>
        <w:overflowPunct/>
        <w:topLinePunct w:val="0"/>
        <w:autoSpaceDE/>
        <w:autoSpaceDN/>
        <w:bidi w:val="0"/>
        <w:adjustRightInd/>
        <w:spacing w:line="480" w:lineRule="exact"/>
        <w:ind w:firstLine="480" w:firstLineChars="20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4</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租费缴纳方式为转账，甲方指定的履约保证金、租金等费用的收取账户为：</w:t>
      </w:r>
    </w:p>
    <w:p w14:paraId="7B3D57CF">
      <w:pPr>
        <w:pStyle w:val="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0"/>
        <w:textAlignment w:val="auto"/>
        <w:rPr>
          <w:rFonts w:hint="eastAsia" w:asciiTheme="minorEastAsia" w:hAnsiTheme="minorEastAsia" w:eastAsiaTheme="minorEastAsia" w:cstheme="minorEastAsia"/>
          <w:color w:val="000000" w:themeColor="text1"/>
          <w:sz w:val="24"/>
          <w:szCs w:val="24"/>
          <w:shd w:val="clear" w:color="auto" w:fill="auto"/>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shd w:val="clear" w:color="auto" w:fill="auto"/>
          <w:lang w:val="en-US" w:eastAsia="zh-CN"/>
          <w14:textFill>
            <w14:solidFill>
              <w14:schemeClr w14:val="tx1"/>
            </w14:solidFill>
          </w14:textFill>
        </w:rPr>
        <w:t>公司名称：合肥政文国际会展管理有限公司</w:t>
      </w:r>
    </w:p>
    <w:p w14:paraId="663BC62E">
      <w:pPr>
        <w:pStyle w:val="2"/>
        <w:keepNext w:val="0"/>
        <w:keepLines w:val="0"/>
        <w:pageBreakBefore w:val="0"/>
        <w:widowControl w:val="0"/>
        <w:kinsoku/>
        <w:wordWrap/>
        <w:overflowPunct/>
        <w:topLinePunct w:val="0"/>
        <w:autoSpaceDE/>
        <w:autoSpaceDN/>
        <w:bidi w:val="0"/>
        <w:adjustRightInd/>
        <w:snapToGrid w:val="0"/>
        <w:spacing w:line="380" w:lineRule="exact"/>
        <w:ind w:left="0" w:leftChars="0" w:firstLine="480" w:firstLineChars="0"/>
        <w:textAlignment w:val="auto"/>
        <w:rPr>
          <w:rFonts w:hint="eastAsia" w:asciiTheme="minorEastAsia" w:hAnsiTheme="minorEastAsia" w:eastAsiaTheme="minorEastAsia" w:cstheme="minorEastAsia"/>
          <w:color w:val="000000" w:themeColor="text1"/>
          <w:sz w:val="24"/>
          <w:szCs w:val="24"/>
          <w:shd w:val="clear" w:color="auto" w:fill="auto"/>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shd w:val="clear" w:color="auto" w:fill="auto"/>
          <w:lang w:val="en-US" w:eastAsia="zh-CN"/>
          <w14:textFill>
            <w14:solidFill>
              <w14:schemeClr w14:val="tx1"/>
            </w14:solidFill>
          </w14:textFill>
        </w:rPr>
        <w:t>开 户 行：光大银行合肥分行营业部</w:t>
      </w:r>
    </w:p>
    <w:p w14:paraId="3E26B364">
      <w:pPr>
        <w:pStyle w:val="2"/>
        <w:keepNext w:val="0"/>
        <w:keepLines w:val="0"/>
        <w:pageBreakBefore w:val="0"/>
        <w:widowControl w:val="0"/>
        <w:kinsoku/>
        <w:wordWrap/>
        <w:overflowPunct/>
        <w:topLinePunct w:val="0"/>
        <w:autoSpaceDE/>
        <w:autoSpaceDN/>
        <w:bidi w:val="0"/>
        <w:adjustRightInd/>
        <w:snapToGrid w:val="0"/>
        <w:spacing w:line="380" w:lineRule="exact"/>
        <w:ind w:left="0" w:leftChars="0" w:firstLine="480" w:firstLineChars="0"/>
        <w:textAlignment w:val="auto"/>
        <w:rPr>
          <w:rFonts w:hint="eastAsia" w:asciiTheme="minorEastAsia" w:hAnsiTheme="minorEastAsia" w:eastAsiaTheme="minorEastAsia" w:cstheme="minorEastAsia"/>
          <w:color w:val="000000" w:themeColor="text1"/>
          <w:sz w:val="24"/>
          <w:szCs w:val="24"/>
          <w:shd w:val="clear" w:color="auto" w:fill="auto"/>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shd w:val="clear" w:color="auto" w:fill="auto"/>
          <w:lang w:val="en-US" w:eastAsia="zh-CN"/>
          <w14:textFill>
            <w14:solidFill>
              <w14:schemeClr w14:val="tx1"/>
            </w14:solidFill>
          </w14:textFill>
        </w:rPr>
        <w:t>账</w:t>
      </w:r>
      <w:r>
        <w:rPr>
          <w:rFonts w:hint="eastAsia" w:asciiTheme="minorEastAsia" w:hAnsiTheme="minorEastAsia" w:eastAsiaTheme="minorEastAsia" w:cstheme="minorEastAsia"/>
          <w:color w:val="000000" w:themeColor="text1"/>
          <w:sz w:val="24"/>
          <w:szCs w:val="24"/>
          <w:shd w:val="clear" w:color="auto" w:fill="auto"/>
          <w:lang w:val="en-US" w:eastAsia="zh-CN"/>
          <w14:textFill>
            <w14:solidFill>
              <w14:schemeClr w14:val="tx1"/>
            </w14:solidFill>
          </w14:textFill>
        </w:rPr>
        <w:tab/>
      </w:r>
      <w:r>
        <w:rPr>
          <w:rFonts w:hint="eastAsia" w:asciiTheme="minorEastAsia" w:hAnsiTheme="minorEastAsia" w:eastAsiaTheme="minorEastAsia" w:cstheme="minorEastAsia"/>
          <w:color w:val="000000" w:themeColor="text1"/>
          <w:sz w:val="24"/>
          <w:szCs w:val="24"/>
          <w:shd w:val="clear" w:color="auto" w:fill="auto"/>
          <w:lang w:val="en-US" w:eastAsia="zh-CN"/>
          <w14:textFill>
            <w14:solidFill>
              <w14:schemeClr w14:val="tx1"/>
            </w14:solidFill>
          </w14:textFill>
        </w:rPr>
        <w:t>号：7669 0188 0004 76007</w:t>
      </w:r>
    </w:p>
    <w:p w14:paraId="4EBB9EE8">
      <w:pPr>
        <w:keepNext w:val="0"/>
        <w:keepLines w:val="0"/>
        <w:pageBreakBefore w:val="0"/>
        <w:widowControl/>
        <w:kinsoku/>
        <w:wordWrap/>
        <w:overflowPunct/>
        <w:topLinePunct w:val="0"/>
        <w:autoSpaceDE/>
        <w:autoSpaceDN/>
        <w:bidi w:val="0"/>
        <w:adjustRightInd/>
        <w:spacing w:line="380" w:lineRule="exact"/>
        <w:ind w:firstLine="480" w:firstLineChars="20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合同期内如甲方变更租费缴付账户，应及时将变更后的账户书面通知乙方。</w:t>
      </w:r>
    </w:p>
    <w:p w14:paraId="77F7FA69">
      <w:pPr>
        <w:keepNext w:val="0"/>
        <w:keepLines w:val="0"/>
        <w:pageBreakBefore w:val="0"/>
        <w:widowControl/>
        <w:kinsoku/>
        <w:wordWrap/>
        <w:overflowPunct/>
        <w:topLinePunct w:val="0"/>
        <w:autoSpaceDE/>
        <w:autoSpaceDN/>
        <w:bidi w:val="0"/>
        <w:adjustRightInd/>
        <w:snapToGrid/>
        <w:spacing w:line="500" w:lineRule="exact"/>
        <w:ind w:firstLine="482"/>
        <w:jc w:val="left"/>
        <w:textAlignment w:val="auto"/>
        <w:rPr>
          <w:rFonts w:hint="default" w:eastAsia="宋体" w:asciiTheme="minorEastAsia" w:hAnsiTheme="minorEastAsia" w:cstheme="minorEastAsia"/>
          <w:color w:val="000000" w:themeColor="text1"/>
          <w:kern w:val="0"/>
          <w:sz w:val="24"/>
          <w:szCs w:val="24"/>
          <w:lang w:val="en-US" w:eastAsia="zh-CN"/>
          <w14:textFill>
            <w14:solidFill>
              <w14:schemeClr w14:val="tx1"/>
            </w14:solidFill>
          </w14:textFill>
        </w:rPr>
      </w:pPr>
      <w:r>
        <w:rPr>
          <w:rFonts w:hint="eastAsia" w:asciiTheme="minorEastAsia" w:hAnsiTheme="minorEastAsia" w:cstheme="minorEastAsia"/>
          <w:color w:val="000000" w:themeColor="text1"/>
          <w:kern w:val="0"/>
          <w:sz w:val="24"/>
          <w:szCs w:val="24"/>
          <w:lang w:val="en-US" w:eastAsia="zh-CN"/>
          <w14:textFill>
            <w14:solidFill>
              <w14:schemeClr w14:val="tx1"/>
            </w14:solidFill>
          </w14:textFill>
        </w:rPr>
        <w:t>5</w:t>
      </w:r>
      <w:r>
        <w:rPr>
          <w:rFonts w:hint="eastAsia" w:ascii="宋体" w:hAnsi="宋体" w:eastAsia="宋体" w:cs="宋体"/>
          <w:color w:val="auto"/>
          <w:sz w:val="24"/>
          <w:szCs w:val="24"/>
          <w:shd w:val="clear" w:color="auto" w:fill="auto"/>
        </w:rPr>
        <w:t>、乙方因经营需要使用甲方提供水电等能源的，水电费按实际用量由甲方代收，由</w:t>
      </w:r>
      <w:r>
        <w:rPr>
          <w:rFonts w:hint="eastAsia" w:ascii="宋体" w:hAnsi="宋体" w:eastAsia="宋体" w:cs="宋体"/>
          <w:color w:val="auto"/>
          <w:sz w:val="24"/>
          <w:szCs w:val="24"/>
          <w:shd w:val="clear" w:color="auto" w:fill="auto"/>
          <w:lang w:val="en-US" w:eastAsia="zh-CN"/>
        </w:rPr>
        <w:t>乙</w:t>
      </w:r>
      <w:r>
        <w:rPr>
          <w:rFonts w:hint="eastAsia" w:ascii="宋体" w:hAnsi="宋体" w:eastAsia="宋体" w:cs="宋体"/>
          <w:color w:val="auto"/>
          <w:sz w:val="24"/>
          <w:szCs w:val="24"/>
          <w:shd w:val="clear" w:color="auto" w:fill="auto"/>
        </w:rPr>
        <w:t>方安装水电计量设备</w:t>
      </w:r>
      <w:r>
        <w:rPr>
          <w:rFonts w:hint="eastAsia" w:ascii="宋体" w:hAnsi="宋体" w:eastAsia="宋体" w:cs="宋体"/>
          <w:color w:val="auto"/>
          <w:sz w:val="24"/>
          <w:szCs w:val="24"/>
          <w:shd w:val="clear" w:color="auto" w:fill="auto"/>
          <w:lang w:eastAsia="zh-CN"/>
        </w:rPr>
        <w:t>（</w:t>
      </w:r>
      <w:r>
        <w:rPr>
          <w:rFonts w:hint="eastAsia" w:ascii="宋体" w:hAnsi="宋体" w:eastAsia="宋体" w:cs="宋体"/>
          <w:color w:val="auto"/>
          <w:sz w:val="24"/>
          <w:szCs w:val="24"/>
          <w:shd w:val="clear" w:color="auto" w:fill="auto"/>
        </w:rPr>
        <w:t>设备费用由乙方承担</w:t>
      </w:r>
      <w:r>
        <w:rPr>
          <w:rFonts w:hint="eastAsia" w:ascii="宋体" w:hAnsi="宋体" w:eastAsia="宋体" w:cs="宋体"/>
          <w:color w:val="auto"/>
          <w:sz w:val="24"/>
          <w:szCs w:val="24"/>
          <w:shd w:val="clear" w:color="auto" w:fill="auto"/>
          <w:lang w:eastAsia="zh-CN"/>
        </w:rPr>
        <w:t>）</w:t>
      </w:r>
      <w:r>
        <w:rPr>
          <w:rFonts w:hint="eastAsia" w:ascii="宋体" w:hAnsi="宋体" w:eastAsia="宋体" w:cs="宋体"/>
          <w:color w:val="auto"/>
          <w:sz w:val="24"/>
          <w:szCs w:val="24"/>
          <w:shd w:val="clear" w:color="auto" w:fill="auto"/>
        </w:rPr>
        <w:t>，乙方并承担5%耗损。水电费每</w:t>
      </w:r>
      <w:r>
        <w:rPr>
          <w:rFonts w:hint="eastAsia" w:ascii="宋体" w:hAnsi="宋体" w:eastAsia="宋体" w:cs="宋体"/>
          <w:color w:val="auto"/>
          <w:sz w:val="24"/>
          <w:szCs w:val="24"/>
          <w:shd w:val="clear" w:color="auto" w:fill="auto"/>
          <w:lang w:val="en-US" w:eastAsia="zh-CN"/>
        </w:rPr>
        <w:t>3</w:t>
      </w:r>
      <w:r>
        <w:rPr>
          <w:rFonts w:hint="eastAsia" w:ascii="宋体" w:hAnsi="宋体" w:eastAsia="宋体" w:cs="宋体"/>
          <w:color w:val="auto"/>
          <w:sz w:val="24"/>
          <w:szCs w:val="24"/>
          <w:shd w:val="clear" w:color="auto" w:fill="auto"/>
        </w:rPr>
        <w:t>个月支付一次，乙方在收到水电费结算单后的10个工作日内，向甲方指定账号缴费，</w:t>
      </w:r>
      <w:r>
        <w:rPr>
          <w:rFonts w:hint="eastAsia" w:ascii="宋体" w:hAnsi="宋体" w:eastAsia="宋体" w:cs="宋体"/>
          <w:color w:val="auto"/>
          <w:sz w:val="24"/>
          <w:szCs w:val="24"/>
          <w:shd w:val="clear" w:color="auto" w:fill="auto"/>
          <w:lang w:val="en-US" w:eastAsia="zh-CN"/>
        </w:rPr>
        <w:t>甲方收到水电费后的10个工作日内向乙方开具税务部门认可的发票。</w:t>
      </w:r>
    </w:p>
    <w:p w14:paraId="1F3DF214">
      <w:pPr>
        <w:keepNext w:val="0"/>
        <w:keepLines w:val="0"/>
        <w:pageBreakBefore w:val="0"/>
        <w:widowControl/>
        <w:shd w:val="clear" w:color="auto" w:fill="FFFFFF"/>
        <w:kinsoku/>
        <w:wordWrap/>
        <w:overflowPunct/>
        <w:topLinePunct w:val="0"/>
        <w:autoSpaceDE/>
        <w:autoSpaceDN/>
        <w:bidi w:val="0"/>
        <w:adjustRightInd/>
        <w:spacing w:line="480" w:lineRule="exact"/>
        <w:ind w:firstLine="471"/>
        <w:textAlignment w:val="auto"/>
        <w:rPr>
          <w:rFonts w:hint="eastAsia" w:asciiTheme="minorEastAsia" w:hAnsiTheme="minorEastAsia" w:eastAsiaTheme="minorEastAsia" w:cstheme="minorEastAsia"/>
          <w:b/>
          <w:bCs/>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kern w:val="0"/>
          <w:sz w:val="24"/>
          <w:szCs w:val="24"/>
          <w14:textFill>
            <w14:solidFill>
              <w14:schemeClr w14:val="tx1"/>
            </w14:solidFill>
          </w14:textFill>
        </w:rPr>
        <w:t>第五条：房屋交付</w:t>
      </w:r>
    </w:p>
    <w:p w14:paraId="71F5ED09">
      <w:pPr>
        <w:keepNext w:val="0"/>
        <w:keepLines w:val="0"/>
        <w:pageBreakBefore w:val="0"/>
        <w:widowControl/>
        <w:kinsoku/>
        <w:wordWrap/>
        <w:overflowPunct/>
        <w:topLinePunct w:val="0"/>
        <w:autoSpaceDE/>
        <w:autoSpaceDN/>
        <w:bidi w:val="0"/>
        <w:adjustRightInd/>
        <w:spacing w:line="480" w:lineRule="exact"/>
        <w:ind w:firstLine="471"/>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1</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甲方收到乙方履约保证金及首期租金后，应于</w:t>
      </w: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10</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个工作日内将租赁房屋交付给乙方。乙方未及时付清应付款项的，甲方有权拒绝交付房屋且不承担违约责任，实际租赁期不进行顺延，由此造成的经济损失全部由乙方自行承担。</w:t>
      </w:r>
    </w:p>
    <w:p w14:paraId="5F9681B9">
      <w:pPr>
        <w:keepNext w:val="0"/>
        <w:keepLines w:val="0"/>
        <w:pageBreakBefore w:val="0"/>
        <w:widowControl/>
        <w:kinsoku/>
        <w:wordWrap/>
        <w:overflowPunct/>
        <w:topLinePunct w:val="0"/>
        <w:autoSpaceDE/>
        <w:autoSpaceDN/>
        <w:bidi w:val="0"/>
        <w:adjustRightInd/>
        <w:spacing w:line="480" w:lineRule="exact"/>
        <w:ind w:firstLine="471"/>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2</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甲方原因推迟交房，则将租赁终止时间进行等长时段的顺延，实际租期保持不变；乙方原因推迟交房，租赁终止时间不予顺延，租金起算日亦不予顺延。</w:t>
      </w:r>
    </w:p>
    <w:p w14:paraId="61AD22C4">
      <w:pPr>
        <w:keepNext w:val="0"/>
        <w:keepLines w:val="0"/>
        <w:pageBreakBefore w:val="0"/>
        <w:widowControl/>
        <w:kinsoku/>
        <w:wordWrap/>
        <w:overflowPunct/>
        <w:topLinePunct w:val="0"/>
        <w:autoSpaceDE/>
        <w:autoSpaceDN/>
        <w:bidi w:val="0"/>
        <w:adjustRightInd/>
        <w:spacing w:line="480" w:lineRule="exact"/>
        <w:ind w:firstLine="471"/>
        <w:jc w:val="left"/>
        <w:textAlignment w:val="auto"/>
        <w:rPr>
          <w:rFonts w:hint="eastAsia" w:asciiTheme="minorEastAsia" w:hAnsiTheme="minorEastAsia" w:eastAsiaTheme="minorEastAsia" w:cstheme="minorEastAsia"/>
          <w:b w:val="0"/>
          <w:bCs w:val="0"/>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3</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乙方在租赁前已详细了解该房屋的现状及权责情况，并在对</w:t>
      </w:r>
      <w:r>
        <w:rPr>
          <w:rFonts w:hint="eastAsia" w:asciiTheme="minorEastAsia" w:hAnsiTheme="minorEastAsia" w:eastAsiaTheme="minorEastAsia" w:cstheme="minorEastAsia"/>
          <w:color w:val="000000" w:themeColor="text1"/>
          <w:kern w:val="0"/>
          <w:sz w:val="24"/>
          <w:szCs w:val="24"/>
          <w:lang w:eastAsia="zh-CN"/>
          <w14:textFill>
            <w14:solidFill>
              <w14:schemeClr w14:val="tx1"/>
            </w14:solidFill>
          </w14:textFill>
        </w:rPr>
        <w:t>上述情况</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清楚无误后同意向甲方租赁本合同约定之房屋，《租赁房屋现场交接验收单》经双方交验签字后视为交付完成。</w:t>
      </w:r>
      <w:r>
        <w:rPr>
          <w:rFonts w:hint="eastAsia" w:asciiTheme="minorEastAsia" w:hAnsiTheme="minorEastAsia" w:eastAsiaTheme="minorEastAsia" w:cstheme="minorEastAsia"/>
          <w:b w:val="0"/>
          <w:bCs w:val="0"/>
          <w:color w:val="000000" w:themeColor="text1"/>
          <w:kern w:val="0"/>
          <w:sz w:val="24"/>
          <w:szCs w:val="24"/>
          <w14:textFill>
            <w14:solidFill>
              <w14:schemeClr w14:val="tx1"/>
            </w14:solidFill>
          </w14:textFill>
        </w:rPr>
        <w:t>如乙方未签署《租赁房屋现场交接验收单》，但实际已进场或对该房屋进行装修改造工程或其他实际占用该房屋的情形，则视为乙方已接收该房屋。</w:t>
      </w:r>
    </w:p>
    <w:p w14:paraId="5806688E">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4</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若乙方无正当理由拒不接收该房屋，甲方有权选择以下处理方式，乙方不得持任何异议：</w:t>
      </w:r>
    </w:p>
    <w:p w14:paraId="6FB35766">
      <w:pPr>
        <w:keepNext w:val="0"/>
        <w:keepLines w:val="0"/>
        <w:pageBreakBefore w:val="0"/>
        <w:widowControl/>
        <w:kinsoku/>
        <w:wordWrap/>
        <w:overflowPunct/>
        <w:topLinePunct w:val="0"/>
        <w:autoSpaceDE/>
        <w:autoSpaceDN/>
        <w:bidi w:val="0"/>
        <w:adjustRightInd/>
        <w:spacing w:line="480" w:lineRule="exact"/>
        <w:ind w:firstLine="24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（1）视为甲方已按合同约定将该房屋</w:t>
      </w:r>
      <w:r>
        <w:rPr>
          <w:rFonts w:hint="eastAsia" w:asciiTheme="minorEastAsia" w:hAnsiTheme="minorEastAsia" w:eastAsiaTheme="minorEastAsia" w:cstheme="minorEastAsia"/>
          <w:color w:val="000000" w:themeColor="text1"/>
          <w:kern w:val="0"/>
          <w:sz w:val="24"/>
          <w:szCs w:val="24"/>
          <w:lang w:eastAsia="zh-CN"/>
          <w14:textFill>
            <w14:solidFill>
              <w14:schemeClr w14:val="tx1"/>
            </w14:solidFill>
          </w14:textFill>
        </w:rPr>
        <w:t>交付给</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乙方使用，并按本合同约定计算租费等一切费用。</w:t>
      </w:r>
    </w:p>
    <w:p w14:paraId="452094A2">
      <w:pPr>
        <w:keepNext w:val="0"/>
        <w:keepLines w:val="0"/>
        <w:pageBreakBefore w:val="0"/>
        <w:widowControl/>
        <w:kinsoku/>
        <w:wordWrap/>
        <w:overflowPunct/>
        <w:topLinePunct w:val="0"/>
        <w:autoSpaceDE/>
        <w:autoSpaceDN/>
        <w:bidi w:val="0"/>
        <w:adjustRightInd/>
        <w:spacing w:line="480" w:lineRule="exact"/>
        <w:ind w:firstLine="24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（2）乙方无正当理由逾期接收该房屋，逾期超过15日，甲方有权选择单方解除本合同，不予退还履约保证金并要求乙方支付3个月租金（以解约时所在月的月租金为标准）的违约金及赔偿甲方损失。</w:t>
      </w:r>
    </w:p>
    <w:p w14:paraId="37A368A6">
      <w:pPr>
        <w:pStyle w:val="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租费缴纳方式为转账，甲方指定的保证金、租金、水电空调等费用的收取账户为：</w:t>
      </w:r>
    </w:p>
    <w:p w14:paraId="51423489">
      <w:pPr>
        <w:pStyle w:val="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0"/>
        <w:textAlignment w:val="auto"/>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公司名称</w:t>
      </w:r>
      <w:r>
        <w:rPr>
          <w:rFonts w:hint="eastAsia" w:ascii="宋体" w:hAnsi="宋体" w:cs="宋体"/>
          <w:color w:val="auto"/>
          <w:sz w:val="24"/>
          <w:szCs w:val="24"/>
          <w:shd w:val="clear" w:color="auto" w:fill="auto"/>
          <w:lang w:val="en-US" w:eastAsia="zh-CN"/>
        </w:rPr>
        <w:t>：</w:t>
      </w:r>
      <w:r>
        <w:rPr>
          <w:rFonts w:hint="eastAsia" w:ascii="宋体" w:hAnsi="宋体" w:eastAsia="宋体" w:cs="宋体"/>
          <w:color w:val="auto"/>
          <w:sz w:val="24"/>
          <w:szCs w:val="24"/>
          <w:shd w:val="clear" w:color="auto" w:fill="auto"/>
          <w:lang w:val="en-US" w:eastAsia="zh-CN"/>
        </w:rPr>
        <w:t>合肥政文国际会展管理有限公司</w:t>
      </w:r>
    </w:p>
    <w:p w14:paraId="2550B3DC">
      <w:pPr>
        <w:pStyle w:val="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0"/>
        <w:textAlignment w:val="auto"/>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开 户 行</w:t>
      </w:r>
      <w:r>
        <w:rPr>
          <w:rFonts w:hint="eastAsia" w:ascii="宋体" w:hAnsi="宋体" w:cs="宋体"/>
          <w:color w:val="auto"/>
          <w:sz w:val="24"/>
          <w:szCs w:val="24"/>
          <w:shd w:val="clear" w:color="auto" w:fill="auto"/>
          <w:lang w:val="en-US" w:eastAsia="zh-CN"/>
        </w:rPr>
        <w:t>：</w:t>
      </w:r>
      <w:r>
        <w:rPr>
          <w:rFonts w:hint="eastAsia" w:ascii="宋体" w:hAnsi="宋体" w:eastAsia="宋体" w:cs="宋体"/>
          <w:color w:val="auto"/>
          <w:sz w:val="24"/>
          <w:szCs w:val="24"/>
          <w:shd w:val="clear" w:color="auto" w:fill="auto"/>
          <w:lang w:val="en-US" w:eastAsia="zh-CN"/>
        </w:rPr>
        <w:t>光大银行合肥分行营业部</w:t>
      </w:r>
    </w:p>
    <w:p w14:paraId="3EE12F6C">
      <w:pPr>
        <w:pStyle w:val="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0"/>
        <w:textAlignment w:val="auto"/>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账</w:t>
      </w:r>
      <w:r>
        <w:rPr>
          <w:rFonts w:hint="eastAsia" w:ascii="宋体" w:hAnsi="宋体" w:eastAsia="宋体" w:cs="宋体"/>
          <w:color w:val="auto"/>
          <w:sz w:val="24"/>
          <w:szCs w:val="24"/>
          <w:shd w:val="clear" w:color="auto" w:fill="auto"/>
          <w:lang w:val="en-US" w:eastAsia="zh-CN"/>
        </w:rPr>
        <w:tab/>
      </w:r>
      <w:r>
        <w:rPr>
          <w:rFonts w:hint="eastAsia" w:ascii="宋体" w:hAnsi="宋体" w:eastAsia="宋体" w:cs="宋体"/>
          <w:color w:val="auto"/>
          <w:sz w:val="24"/>
          <w:szCs w:val="24"/>
          <w:shd w:val="clear" w:color="auto" w:fill="auto"/>
          <w:lang w:val="en-US" w:eastAsia="zh-CN"/>
        </w:rPr>
        <w:t>号</w:t>
      </w:r>
      <w:r>
        <w:rPr>
          <w:rFonts w:hint="eastAsia" w:ascii="宋体" w:hAnsi="宋体" w:cs="宋体"/>
          <w:color w:val="auto"/>
          <w:sz w:val="24"/>
          <w:szCs w:val="24"/>
          <w:shd w:val="clear" w:color="auto" w:fill="auto"/>
          <w:lang w:val="en-US" w:eastAsia="zh-CN"/>
        </w:rPr>
        <w:t>：</w:t>
      </w:r>
      <w:r>
        <w:rPr>
          <w:rFonts w:hint="eastAsia" w:ascii="宋体" w:hAnsi="宋体" w:eastAsia="宋体" w:cs="宋体"/>
          <w:color w:val="auto"/>
          <w:sz w:val="24"/>
          <w:szCs w:val="24"/>
          <w:shd w:val="clear" w:color="auto" w:fill="auto"/>
          <w:lang w:val="en-US" w:eastAsia="zh-CN"/>
        </w:rPr>
        <w:t>7669 0188 0004 76007</w:t>
      </w:r>
    </w:p>
    <w:p w14:paraId="64E36821">
      <w:pPr>
        <w:pStyle w:val="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0"/>
        <w:textAlignment w:val="auto"/>
        <w:rPr>
          <w:rFonts w:hint="eastAsia" w:ascii="宋体" w:hAnsi="宋体" w:eastAsia="宋体" w:cs="宋体"/>
          <w:b w:val="0"/>
          <w:bCs w:val="0"/>
          <w:color w:val="auto"/>
          <w:sz w:val="24"/>
          <w:szCs w:val="24"/>
          <w:highlight w:val="none"/>
          <w:shd w:val="clear" w:color="auto" w:fill="auto"/>
        </w:rPr>
      </w:pPr>
      <w:r>
        <w:rPr>
          <w:rFonts w:hint="eastAsia" w:ascii="宋体" w:hAnsi="宋体" w:cs="宋体"/>
          <w:b w:val="0"/>
          <w:bCs w:val="0"/>
          <w:color w:val="auto"/>
          <w:sz w:val="24"/>
          <w:szCs w:val="24"/>
          <w:highlight w:val="none"/>
          <w:shd w:val="clear" w:color="auto" w:fill="auto"/>
          <w:lang w:val="en-US" w:eastAsia="zh-CN"/>
        </w:rPr>
        <w:t>5</w:t>
      </w:r>
      <w:r>
        <w:rPr>
          <w:rFonts w:hint="eastAsia" w:ascii="宋体" w:hAnsi="宋体" w:eastAsia="宋体" w:cs="宋体"/>
          <w:b w:val="0"/>
          <w:bCs w:val="0"/>
          <w:color w:val="auto"/>
          <w:sz w:val="24"/>
          <w:szCs w:val="24"/>
          <w:highlight w:val="none"/>
          <w:shd w:val="clear" w:color="auto" w:fill="auto"/>
        </w:rPr>
        <w:t>、</w:t>
      </w:r>
      <w:r>
        <w:rPr>
          <w:rFonts w:hint="eastAsia" w:ascii="宋体" w:hAnsi="宋体" w:cs="宋体"/>
          <w:b w:val="0"/>
          <w:bCs w:val="0"/>
          <w:color w:val="auto"/>
          <w:sz w:val="24"/>
          <w:szCs w:val="24"/>
          <w:highlight w:val="none"/>
          <w:shd w:val="clear" w:color="auto" w:fill="auto"/>
          <w:lang w:val="en-US" w:eastAsia="zh-CN"/>
        </w:rPr>
        <w:t>出租房产房屋</w:t>
      </w:r>
      <w:r>
        <w:rPr>
          <w:rFonts w:hint="eastAsia" w:ascii="宋体" w:hAnsi="宋体" w:eastAsia="宋体" w:cs="宋体"/>
          <w:b w:val="0"/>
          <w:bCs w:val="0"/>
          <w:color w:val="auto"/>
          <w:sz w:val="24"/>
          <w:szCs w:val="24"/>
          <w:highlight w:val="none"/>
          <w:shd w:val="clear" w:color="auto" w:fill="auto"/>
        </w:rPr>
        <w:t>装修遗留问题</w:t>
      </w:r>
      <w:r>
        <w:rPr>
          <w:rFonts w:hint="eastAsia" w:ascii="宋体" w:hAnsi="宋体" w:cs="宋体"/>
          <w:b w:val="0"/>
          <w:bCs w:val="0"/>
          <w:color w:val="auto"/>
          <w:sz w:val="24"/>
          <w:szCs w:val="24"/>
          <w:highlight w:val="none"/>
          <w:shd w:val="clear" w:color="auto" w:fill="auto"/>
          <w:lang w:eastAsia="zh-CN"/>
        </w:rPr>
        <w:t>（</w:t>
      </w:r>
      <w:r>
        <w:rPr>
          <w:rFonts w:hint="eastAsia" w:ascii="宋体" w:hAnsi="宋体" w:eastAsia="宋体" w:cs="宋体"/>
          <w:b w:val="0"/>
          <w:bCs w:val="0"/>
          <w:color w:val="auto"/>
          <w:sz w:val="24"/>
          <w:szCs w:val="24"/>
          <w:highlight w:val="none"/>
          <w:shd w:val="clear" w:color="auto" w:fill="auto"/>
        </w:rPr>
        <w:t>包括隐蔽瑕疵</w:t>
      </w:r>
      <w:r>
        <w:rPr>
          <w:rFonts w:hint="eastAsia" w:ascii="宋体" w:hAnsi="宋体" w:cs="宋体"/>
          <w:b w:val="0"/>
          <w:bCs w:val="0"/>
          <w:color w:val="auto"/>
          <w:sz w:val="24"/>
          <w:szCs w:val="24"/>
          <w:highlight w:val="none"/>
          <w:shd w:val="clear" w:color="auto" w:fill="auto"/>
          <w:lang w:eastAsia="zh-CN"/>
        </w:rPr>
        <w:t>）由</w:t>
      </w:r>
      <w:r>
        <w:rPr>
          <w:rFonts w:hint="eastAsia" w:ascii="宋体" w:hAnsi="宋体" w:cs="宋体"/>
          <w:b w:val="0"/>
          <w:bCs w:val="0"/>
          <w:color w:val="auto"/>
          <w:sz w:val="24"/>
          <w:szCs w:val="24"/>
          <w:highlight w:val="none"/>
          <w:shd w:val="clear" w:color="auto" w:fill="auto"/>
          <w:lang w:val="en-US" w:eastAsia="zh-CN"/>
        </w:rPr>
        <w:t>乙方</w:t>
      </w:r>
      <w:r>
        <w:rPr>
          <w:rFonts w:hint="eastAsia" w:ascii="宋体" w:hAnsi="宋体" w:eastAsia="宋体" w:cs="宋体"/>
          <w:b w:val="0"/>
          <w:bCs w:val="0"/>
          <w:color w:val="auto"/>
          <w:sz w:val="24"/>
          <w:szCs w:val="24"/>
          <w:highlight w:val="none"/>
          <w:shd w:val="clear" w:color="auto" w:fill="auto"/>
        </w:rPr>
        <w:t>自行承担维修责任，不得因历史装修问题向</w:t>
      </w:r>
      <w:r>
        <w:rPr>
          <w:rFonts w:hint="eastAsia" w:ascii="宋体" w:hAnsi="宋体" w:cs="宋体"/>
          <w:b w:val="0"/>
          <w:bCs w:val="0"/>
          <w:color w:val="auto"/>
          <w:sz w:val="24"/>
          <w:szCs w:val="24"/>
          <w:highlight w:val="none"/>
          <w:shd w:val="clear" w:color="auto" w:fill="auto"/>
          <w:lang w:val="en-US" w:eastAsia="zh-CN"/>
        </w:rPr>
        <w:t>甲方</w:t>
      </w:r>
      <w:r>
        <w:rPr>
          <w:rFonts w:hint="eastAsia" w:ascii="宋体" w:hAnsi="宋体" w:eastAsia="宋体" w:cs="宋体"/>
          <w:b w:val="0"/>
          <w:bCs w:val="0"/>
          <w:color w:val="auto"/>
          <w:sz w:val="24"/>
          <w:szCs w:val="24"/>
          <w:highlight w:val="none"/>
          <w:shd w:val="clear" w:color="auto" w:fill="auto"/>
        </w:rPr>
        <w:t>要求承担赔偿责任，维修费用全部由</w:t>
      </w:r>
      <w:r>
        <w:rPr>
          <w:rFonts w:hint="eastAsia" w:ascii="宋体" w:hAnsi="宋体" w:cs="宋体"/>
          <w:b w:val="0"/>
          <w:bCs w:val="0"/>
          <w:color w:val="auto"/>
          <w:sz w:val="24"/>
          <w:szCs w:val="24"/>
          <w:highlight w:val="none"/>
          <w:shd w:val="clear" w:color="auto" w:fill="auto"/>
          <w:lang w:val="en-US" w:eastAsia="zh-CN"/>
        </w:rPr>
        <w:t>乙方</w:t>
      </w:r>
      <w:r>
        <w:rPr>
          <w:rFonts w:hint="eastAsia" w:ascii="宋体" w:hAnsi="宋体" w:eastAsia="宋体" w:cs="宋体"/>
          <w:b w:val="0"/>
          <w:bCs w:val="0"/>
          <w:color w:val="auto"/>
          <w:sz w:val="24"/>
          <w:szCs w:val="24"/>
          <w:highlight w:val="none"/>
          <w:shd w:val="clear" w:color="auto" w:fill="auto"/>
        </w:rPr>
        <w:t>自行承担。</w:t>
      </w:r>
      <w:r>
        <w:rPr>
          <w:rFonts w:hint="eastAsia" w:ascii="宋体" w:hAnsi="宋体" w:cs="宋体"/>
          <w:b w:val="0"/>
          <w:bCs w:val="0"/>
          <w:color w:val="auto"/>
          <w:sz w:val="24"/>
          <w:szCs w:val="24"/>
          <w:highlight w:val="none"/>
          <w:shd w:val="clear" w:color="auto" w:fill="auto"/>
          <w:lang w:val="en-US" w:eastAsia="zh-CN"/>
        </w:rPr>
        <w:t>乙方已知晓房屋</w:t>
      </w:r>
      <w:r>
        <w:rPr>
          <w:rFonts w:hint="eastAsia" w:ascii="宋体" w:hAnsi="宋体" w:eastAsia="宋体" w:cs="宋体"/>
          <w:b w:val="0"/>
          <w:bCs w:val="0"/>
          <w:color w:val="auto"/>
          <w:sz w:val="24"/>
          <w:szCs w:val="24"/>
          <w:highlight w:val="none"/>
          <w:shd w:val="clear" w:color="auto" w:fill="auto"/>
        </w:rPr>
        <w:t>可能涉及的相关法律法规及市政规定；确认房产的位置、范围、面积、现状和业态规划等并认可出租要求，自愿承担因上述原因导致的一切后果和法律责任。</w:t>
      </w:r>
    </w:p>
    <w:p w14:paraId="514BA966">
      <w:pPr>
        <w:pStyle w:val="2"/>
        <w:keepNext w:val="0"/>
        <w:keepLines w:val="0"/>
        <w:pageBreakBefore w:val="0"/>
        <w:widowControl w:val="0"/>
        <w:kinsoku/>
        <w:wordWrap/>
        <w:overflowPunct/>
        <w:topLinePunct w:val="0"/>
        <w:autoSpaceDE/>
        <w:autoSpaceDN/>
        <w:bidi w:val="0"/>
        <w:adjustRightInd/>
        <w:snapToGrid w:val="0"/>
        <w:spacing w:line="520" w:lineRule="exact"/>
        <w:ind w:left="0" w:leftChars="0" w:firstLine="480" w:firstLineChars="0"/>
        <w:textAlignment w:val="auto"/>
        <w:rPr>
          <w:rFonts w:hint="eastAsia" w:ascii="宋体" w:hAnsi="宋体" w:cs="宋体"/>
          <w:b w:val="0"/>
          <w:bCs w:val="0"/>
          <w:color w:val="auto"/>
          <w:sz w:val="24"/>
          <w:szCs w:val="24"/>
          <w:highlight w:val="none"/>
          <w:shd w:val="clear" w:color="auto" w:fill="auto"/>
          <w:lang w:val="en-US" w:eastAsia="zh-CN"/>
        </w:rPr>
      </w:pPr>
      <w:r>
        <w:rPr>
          <w:rFonts w:hint="eastAsia" w:ascii="宋体" w:hAnsi="宋体" w:cs="宋体"/>
          <w:b w:val="0"/>
          <w:bCs w:val="0"/>
          <w:color w:val="auto"/>
          <w:sz w:val="24"/>
          <w:szCs w:val="24"/>
          <w:highlight w:val="none"/>
          <w:shd w:val="clear" w:color="auto" w:fill="auto"/>
          <w:lang w:val="en-US" w:eastAsia="zh-CN"/>
        </w:rPr>
        <w:t>7.乙方承租前已咨询了相关行政部门，充分详细了解该房屋的现状及房屋的产权性质和规划用途，并在对上述情况已清楚无误后同意向甲方租赁本合同约定之房屋。</w:t>
      </w:r>
    </w:p>
    <w:p w14:paraId="48476422">
      <w:pPr>
        <w:pStyle w:val="2"/>
        <w:keepNext w:val="0"/>
        <w:keepLines w:val="0"/>
        <w:pageBreakBefore w:val="0"/>
        <w:widowControl w:val="0"/>
        <w:kinsoku/>
        <w:wordWrap/>
        <w:overflowPunct/>
        <w:topLinePunct w:val="0"/>
        <w:autoSpaceDE/>
        <w:autoSpaceDN/>
        <w:bidi w:val="0"/>
        <w:adjustRightInd/>
        <w:snapToGrid w:val="0"/>
        <w:spacing w:line="520" w:lineRule="exact"/>
        <w:ind w:left="0" w:leftChars="0" w:firstLine="480" w:firstLineChars="0"/>
        <w:textAlignment w:val="auto"/>
        <w:rPr>
          <w:rFonts w:hint="default" w:ascii="宋体" w:hAnsi="宋体" w:eastAsia="宋体" w:cs="宋体"/>
          <w:b w:val="0"/>
          <w:bCs w:val="0"/>
          <w:color w:val="auto"/>
          <w:sz w:val="24"/>
          <w:szCs w:val="24"/>
          <w:highlight w:val="none"/>
          <w:shd w:val="clear" w:color="auto" w:fill="auto"/>
          <w:lang w:val="en-US" w:eastAsia="zh-CN"/>
        </w:rPr>
      </w:pPr>
      <w:r>
        <w:rPr>
          <w:rFonts w:hint="eastAsia" w:ascii="宋体" w:hAnsi="宋体" w:cs="宋体"/>
          <w:b w:val="0"/>
          <w:bCs w:val="0"/>
          <w:color w:val="auto"/>
          <w:sz w:val="24"/>
          <w:szCs w:val="24"/>
          <w:highlight w:val="none"/>
          <w:shd w:val="clear" w:color="auto" w:fill="auto"/>
          <w:lang w:val="en-US" w:eastAsia="zh-CN"/>
        </w:rPr>
        <w:t>8.本房产按现状交付，请仔细了解房屋属性以及消防改造、备案等事项，后期如需消防备案等行政审批手续由乙方自行办理，若无法办理的由乙方自行承担相关法律后果，与甲方无关。</w:t>
      </w:r>
    </w:p>
    <w:p w14:paraId="71B26098">
      <w:pPr>
        <w:keepNext w:val="0"/>
        <w:keepLines w:val="0"/>
        <w:pageBreakBefore w:val="0"/>
        <w:widowControl/>
        <w:shd w:val="clear" w:color="auto" w:fill="FFFFFF"/>
        <w:kinsoku/>
        <w:wordWrap/>
        <w:overflowPunct/>
        <w:topLinePunct w:val="0"/>
        <w:autoSpaceDE/>
        <w:autoSpaceDN/>
        <w:bidi w:val="0"/>
        <w:adjustRightInd/>
        <w:spacing w:line="480" w:lineRule="exact"/>
        <w:ind w:firstLine="482"/>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kern w:val="0"/>
          <w:sz w:val="24"/>
          <w:szCs w:val="24"/>
          <w14:textFill>
            <w14:solidFill>
              <w14:schemeClr w14:val="tx1"/>
            </w14:solidFill>
          </w14:textFill>
        </w:rPr>
        <w:t>第六条：房屋收回</w:t>
      </w:r>
    </w:p>
    <w:p w14:paraId="3AACE8C0">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1</w:t>
      </w:r>
      <w:r>
        <w:rPr>
          <w:rFonts w:hint="eastAsia" w:ascii="宋体" w:hAnsi="宋体" w:eastAsia="宋体" w:cs="宋体"/>
          <w:color w:val="auto"/>
          <w:sz w:val="24"/>
          <w:szCs w:val="24"/>
          <w:highlight w:val="none"/>
          <w:shd w:val="clear" w:color="auto" w:fill="auto"/>
        </w:rPr>
        <w:t>、</w:t>
      </w: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租赁期满或合同解除后，乙方必须在租赁期满或租赁合同解除后</w:t>
      </w:r>
      <w:r>
        <w:rPr>
          <w:rFonts w:hint="eastAsia" w:asciiTheme="minorEastAsia" w:hAnsiTheme="minorEastAsia" w:eastAsiaTheme="minorEastAsia" w:cstheme="minorEastAsia"/>
          <w:color w:val="000000" w:themeColor="text1"/>
          <w:kern w:val="0"/>
          <w:sz w:val="24"/>
          <w:szCs w:val="24"/>
          <w:highlight w:val="none"/>
          <w:u w:val="single"/>
          <w:lang w:val="en-US" w:eastAsia="zh-CN"/>
          <w14:textFill>
            <w14:solidFill>
              <w14:schemeClr w14:val="tx1"/>
            </w14:solidFill>
          </w14:textFill>
        </w:rPr>
        <w:t>10</w:t>
      </w: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日内无条件将房屋归还甲方。上述期间内除租金以外的费用仍由乙方承担。如乙方逾期迁出的，每逾期一日，乙方应当按该房屋日租金标准的200%向甲方承担占用费，甲方有权自乙方履约保证金中直接扣除，不足部分，甲方有权继续追偿。若超</w:t>
      </w:r>
      <w:r>
        <w:rPr>
          <w:rFonts w:hint="eastAsia" w:asciiTheme="minorEastAsia" w:hAnsiTheme="minorEastAsia" w:eastAsiaTheme="minorEastAsia" w:cstheme="minorEastAsia"/>
          <w:color w:val="000000" w:themeColor="text1"/>
          <w:kern w:val="0"/>
          <w:sz w:val="24"/>
          <w:szCs w:val="24"/>
          <w:highlight w:val="none"/>
          <w:lang w:eastAsia="zh-CN"/>
          <w14:textFill>
            <w14:solidFill>
              <w14:schemeClr w14:val="tx1"/>
            </w14:solidFill>
          </w14:textFill>
        </w:rPr>
        <w:t>过一</w:t>
      </w: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日，乙方仍未将该房屋内的可移动物品、附着物等乙方财物清理完毕，则视为乙方放弃，甲方有权自行处置，并有权要求乙方承担清理该乙方财物所需的费用。因乙方逾期交还该房屋产生任何纠纷，甲方有权起诉至法院，并由乙方承担由此产生的所有费用，包括但不限于诉讼费用、律师费、保全担保费、证据保全公证费用等。</w:t>
      </w:r>
    </w:p>
    <w:p w14:paraId="746B5D67">
      <w:pPr>
        <w:keepNext w:val="0"/>
        <w:keepLines w:val="0"/>
        <w:pageBreakBefore w:val="0"/>
        <w:widowControl/>
        <w:kinsoku/>
        <w:wordWrap/>
        <w:overflowPunct/>
        <w:topLinePunct w:val="0"/>
        <w:autoSpaceDE/>
        <w:autoSpaceDN/>
        <w:bidi w:val="0"/>
        <w:adjustRightInd/>
        <w:spacing w:line="480" w:lineRule="exact"/>
        <w:ind w:firstLine="480" w:firstLineChars="200"/>
        <w:jc w:val="left"/>
        <w:textAlignment w:val="auto"/>
        <w:rPr>
          <w:rFonts w:hint="eastAsia" w:asciiTheme="minorEastAsia" w:hAnsiTheme="minorEastAsia" w:eastAsiaTheme="minorEastAsia" w:cstheme="minorEastAsia"/>
          <w:b w:val="0"/>
          <w:bCs w:val="0"/>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2</w:t>
      </w:r>
      <w:r>
        <w:rPr>
          <w:rFonts w:hint="eastAsia" w:ascii="宋体" w:hAnsi="宋体" w:eastAsia="宋体" w:cs="宋体"/>
          <w:color w:val="auto"/>
          <w:sz w:val="24"/>
          <w:szCs w:val="24"/>
          <w:highlight w:val="none"/>
          <w:shd w:val="clear" w:color="auto" w:fill="auto"/>
        </w:rPr>
        <w:t>、</w:t>
      </w: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乙方交还承租房屋时，乙方的一切装修费用，甲方无须给予任何补偿；乙方应保证房屋本身及附属设施、设备处于完好状态，租赁期内乙方添置的可移动的物品可自行收回，</w:t>
      </w:r>
      <w:r>
        <w:rPr>
          <w:rFonts w:hint="eastAsia" w:asciiTheme="minorEastAsia" w:hAnsiTheme="minorEastAsia" w:eastAsiaTheme="minorEastAsia" w:cstheme="minorEastAsia"/>
          <w:b w:val="0"/>
          <w:bCs w:val="0"/>
          <w:color w:val="000000" w:themeColor="text1"/>
          <w:kern w:val="0"/>
          <w:sz w:val="24"/>
          <w:szCs w:val="24"/>
          <w:highlight w:val="none"/>
          <w14:textFill>
            <w14:solidFill>
              <w14:schemeClr w14:val="tx1"/>
            </w14:solidFill>
          </w14:textFill>
        </w:rPr>
        <w:t>承租方投入的装修、装潢部分应在合同到期或提前终止前全部拆除恢复租赁前原貌交付承租方（承租方有要求不拆除的除外），不得向招租方提出任何补偿要求。</w:t>
      </w:r>
    </w:p>
    <w:p w14:paraId="1C8916CF">
      <w:pPr>
        <w:keepNext w:val="0"/>
        <w:keepLines w:val="0"/>
        <w:pageBreakBefore w:val="0"/>
        <w:widowControl/>
        <w:kinsoku/>
        <w:wordWrap/>
        <w:overflowPunct/>
        <w:topLinePunct w:val="0"/>
        <w:autoSpaceDE/>
        <w:autoSpaceDN/>
        <w:bidi w:val="0"/>
        <w:adjustRightInd/>
        <w:spacing w:line="480" w:lineRule="exact"/>
        <w:ind w:firstLine="480" w:firstLineChars="20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3</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如果在本合同履行过程中、本合同期限届满或提前终止后，乙方有租金、滞纳金、违约金、损害赔偿金和其它应付之费用（统称“欠款”）尚未清偿，同时，乙方有转移其在该房屋内的物品、设备、设施及装修等情形的，则乙方的上述转移行为须事先获得甲方的书面同意，否则甲方有权中止提供相应的物业管理服务，包括但不限于中止提供货梯及其他相关的附属设备、设施、能源的服务，中止受理乙方的上述物品、设备、设施及装修等的出门申请和中止办理乙方指定的搬运人员（包括自然人和任何实体）的进出许可，直至乙方清偿上述欠款为止。本合同期限届满或提前终止后，因乙方未及时清偿欠款导致的全部后果均由乙方自行承担（包括但不限于逾期归还房屋的违约责任、甲方代替乙方清空租赁房屋的费用、转移乙方物品至其他仓储地的费用及该过程中乙方物品的损失、乙方物品的仓储费用等）。</w:t>
      </w:r>
    </w:p>
    <w:p w14:paraId="421C3BB4">
      <w:pPr>
        <w:keepNext w:val="0"/>
        <w:keepLines w:val="0"/>
        <w:pageBreakBefore w:val="0"/>
        <w:widowControl/>
        <w:kinsoku/>
        <w:wordWrap/>
        <w:overflowPunct/>
        <w:topLinePunct w:val="0"/>
        <w:autoSpaceDE/>
        <w:autoSpaceDN/>
        <w:bidi w:val="0"/>
        <w:adjustRightInd/>
        <w:spacing w:line="480" w:lineRule="exact"/>
        <w:ind w:firstLine="480" w:firstLineChars="20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4</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甲乙双方现场验收交接后在《租赁房屋撤场移交单》上签字，并结清应承担的费用，方可办理退租手续，甲方收回房屋。</w:t>
      </w:r>
    </w:p>
    <w:p w14:paraId="340326A3">
      <w:pPr>
        <w:keepNext w:val="0"/>
        <w:keepLines w:val="0"/>
        <w:pageBreakBefore w:val="0"/>
        <w:widowControl w:val="0"/>
        <w:kinsoku/>
        <w:wordWrap/>
        <w:overflowPunct/>
        <w:topLinePunct w:val="0"/>
        <w:autoSpaceDE/>
        <w:autoSpaceDN/>
        <w:bidi w:val="0"/>
        <w:adjustRightInd/>
        <w:snapToGrid w:val="0"/>
        <w:spacing w:line="480" w:lineRule="exact"/>
        <w:ind w:firstLine="471"/>
        <w:jc w:val="both"/>
        <w:textAlignment w:val="auto"/>
        <w:rPr>
          <w:rFonts w:hint="default"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5</w:t>
      </w:r>
      <w:r>
        <w:rPr>
          <w:rFonts w:hint="eastAsia" w:ascii="宋体" w:hAnsi="宋体" w:eastAsia="宋体" w:cs="宋体"/>
          <w:color w:val="auto"/>
          <w:sz w:val="24"/>
          <w:szCs w:val="24"/>
          <w:shd w:val="clear" w:color="auto" w:fill="auto"/>
        </w:rPr>
        <w:t>、对于该</w:t>
      </w:r>
      <w:r>
        <w:rPr>
          <w:rFonts w:hint="eastAsia" w:ascii="宋体" w:hAnsi="宋体" w:eastAsia="宋体" w:cs="宋体"/>
          <w:color w:val="auto"/>
          <w:sz w:val="24"/>
          <w:szCs w:val="24"/>
          <w:shd w:val="clear" w:color="auto" w:fill="auto"/>
          <w:lang w:eastAsia="zh-CN"/>
        </w:rPr>
        <w:t>商铺</w:t>
      </w:r>
      <w:r>
        <w:rPr>
          <w:rFonts w:hint="eastAsia" w:ascii="宋体" w:hAnsi="宋体" w:eastAsia="宋体" w:cs="宋体"/>
          <w:color w:val="auto"/>
          <w:sz w:val="24"/>
          <w:szCs w:val="24"/>
          <w:shd w:val="clear" w:color="auto" w:fill="auto"/>
        </w:rPr>
        <w:t>内乙方未经甲方同意遗留的物品，甲方有权自行处置。</w:t>
      </w:r>
    </w:p>
    <w:p w14:paraId="4DD8A2AA">
      <w:pPr>
        <w:keepNext w:val="0"/>
        <w:keepLines w:val="0"/>
        <w:pageBreakBefore w:val="0"/>
        <w:widowControl/>
        <w:shd w:val="clear" w:color="auto" w:fill="FFFFFF"/>
        <w:kinsoku/>
        <w:wordWrap/>
        <w:overflowPunct/>
        <w:topLinePunct w:val="0"/>
        <w:autoSpaceDE/>
        <w:autoSpaceDN/>
        <w:bidi w:val="0"/>
        <w:adjustRightInd/>
        <w:spacing w:line="480" w:lineRule="exact"/>
        <w:ind w:firstLine="471"/>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kern w:val="0"/>
          <w:sz w:val="24"/>
          <w:szCs w:val="24"/>
          <w14:textFill>
            <w14:solidFill>
              <w14:schemeClr w14:val="tx1"/>
            </w14:solidFill>
          </w14:textFill>
        </w:rPr>
        <w:t>第七条：装修改造</w:t>
      </w:r>
    </w:p>
    <w:p w14:paraId="68406295">
      <w:pPr>
        <w:keepNext w:val="0"/>
        <w:keepLines w:val="0"/>
        <w:pageBreakBefore w:val="0"/>
        <w:widowControl/>
        <w:kinsoku/>
        <w:wordWrap/>
        <w:overflowPunct/>
        <w:topLinePunct w:val="0"/>
        <w:autoSpaceDE/>
        <w:autoSpaceDN/>
        <w:bidi w:val="0"/>
        <w:adjustRightInd/>
        <w:spacing w:line="480" w:lineRule="exact"/>
        <w:ind w:firstLine="480" w:firstLineChars="200"/>
        <w:jc w:val="left"/>
        <w:textAlignment w:val="auto"/>
        <w:rPr>
          <w:rFonts w:hint="default"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1</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房屋租赁期间，乙方因经营需要对租赁房屋进行装修的，所需全部费用由乙方承担；房屋进行装修前必须以书面形式征得甲方同意，乙</w:t>
      </w:r>
      <w:r>
        <w:rPr>
          <w:rFonts w:hint="eastAsia" w:asciiTheme="minorEastAsia" w:hAnsiTheme="minorEastAsia" w:eastAsiaTheme="minorEastAsia" w:cstheme="minorEastAsia"/>
          <w:color w:val="000000" w:themeColor="text1"/>
          <w:kern w:val="0"/>
          <w:sz w:val="24"/>
          <w:szCs w:val="24"/>
          <w:lang w:eastAsia="zh-CN"/>
          <w14:textFill>
            <w14:solidFill>
              <w14:schemeClr w14:val="tx1"/>
            </w14:solidFill>
          </w14:textFill>
        </w:rPr>
        <w:t>方在</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装修中应确保不会破坏房屋主体结构并不得破坏或改变甲方与相临产权人的产权界限，否则所造成的经济损失和引起的产权纠纷责任全部由乙方承担；甲方有权监督装修施工过程，并有权提出必要的整改意见。</w:t>
      </w:r>
    </w:p>
    <w:p w14:paraId="6E95359C">
      <w:pPr>
        <w:keepNext w:val="0"/>
        <w:keepLines w:val="0"/>
        <w:pageBreakBefore w:val="0"/>
        <w:widowControl/>
        <w:kinsoku/>
        <w:wordWrap/>
        <w:overflowPunct/>
        <w:topLinePunct w:val="0"/>
        <w:autoSpaceDE/>
        <w:autoSpaceDN/>
        <w:bidi w:val="0"/>
        <w:adjustRightInd/>
        <w:spacing w:line="480" w:lineRule="exact"/>
        <w:ind w:firstLine="480" w:firstLineChars="20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2</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如乙方因经营需要对安全、消防、水、电、通讯等基础设施、设备进行改造或升级的，须事先征得甲方的同意方可进行，改造升级的施工由乙方负责，所需各项费用均由乙方承担；设施改造升级后不可移动的部分应在租赁结束后完好无偿地移交给甲方。</w:t>
      </w:r>
    </w:p>
    <w:p w14:paraId="4023B1F9">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240" w:firstLineChars="100"/>
        <w:textAlignment w:val="auto"/>
        <w:rPr>
          <w:rFonts w:hint="eastAsia" w:asciiTheme="minorEastAsia" w:hAnsiTheme="minorEastAsia" w:eastAsiaTheme="minorEastAsia" w:cstheme="minorEastAsia"/>
          <w:b w:val="0"/>
          <w:bCs w:val="0"/>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3</w:t>
      </w:r>
      <w:r>
        <w:rPr>
          <w:rFonts w:hint="eastAsia" w:ascii="宋体" w:hAnsi="宋体" w:eastAsia="宋体" w:cs="宋体"/>
          <w:color w:val="auto"/>
          <w:sz w:val="24"/>
          <w:szCs w:val="24"/>
          <w:highlight w:val="none"/>
          <w:shd w:val="clear" w:color="auto" w:fill="auto"/>
        </w:rPr>
        <w:t>、</w:t>
      </w: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在房屋装修及设施、设备改造过程中，乙方必须加强施工现场管理，施工过程中造成的安全事故责任及经济损失由乙方承担，甲方对乙方进行房屋装修或设施改造施工中造成的安全事故及经济损失不承担任何责任。</w:t>
      </w:r>
      <w:r>
        <w:rPr>
          <w:rFonts w:hint="eastAsia" w:asciiTheme="minorEastAsia" w:hAnsiTheme="minorEastAsia" w:eastAsiaTheme="minorEastAsia" w:cstheme="minorEastAsia"/>
          <w:b w:val="0"/>
          <w:bCs w:val="0"/>
          <w:color w:val="000000" w:themeColor="text1"/>
          <w:kern w:val="0"/>
          <w:sz w:val="24"/>
          <w:szCs w:val="24"/>
          <w:highlight w:val="none"/>
          <w:lang w:val="en-US" w:eastAsia="zh-CN"/>
          <w14:textFill>
            <w14:solidFill>
              <w14:schemeClr w14:val="tx1"/>
            </w14:solidFill>
          </w14:textFill>
        </w:rPr>
        <w:t>装修期间，乙方因违规导致无证装修</w:t>
      </w:r>
      <w:r>
        <w:rPr>
          <w:rFonts w:hint="eastAsia" w:asciiTheme="minorEastAsia" w:hAnsiTheme="minorEastAsia" w:eastAsiaTheme="minorEastAsia" w:cstheme="minorEastAsia"/>
          <w:b w:val="0"/>
          <w:bCs w:val="0"/>
          <w:color w:val="000000" w:themeColor="text1"/>
          <w:kern w:val="0"/>
          <w:sz w:val="24"/>
          <w:szCs w:val="24"/>
          <w:highlight w:val="none"/>
          <w14:textFill>
            <w14:solidFill>
              <w14:schemeClr w14:val="tx1"/>
            </w14:solidFill>
          </w14:textFill>
        </w:rPr>
        <w:t>、</w:t>
      </w:r>
      <w:r>
        <w:rPr>
          <w:rFonts w:hint="eastAsia" w:asciiTheme="minorEastAsia" w:hAnsiTheme="minorEastAsia" w:eastAsiaTheme="minorEastAsia" w:cstheme="minorEastAsia"/>
          <w:b w:val="0"/>
          <w:bCs w:val="0"/>
          <w:color w:val="000000" w:themeColor="text1"/>
          <w:kern w:val="0"/>
          <w:sz w:val="24"/>
          <w:szCs w:val="24"/>
          <w:highlight w:val="none"/>
          <w:lang w:val="en-US" w:eastAsia="zh-CN"/>
          <w14:textFill>
            <w14:solidFill>
              <w14:schemeClr w14:val="tx1"/>
            </w14:solidFill>
          </w14:textFill>
        </w:rPr>
        <w:t>高空作业防护</w:t>
      </w:r>
      <w:r>
        <w:rPr>
          <w:rFonts w:hint="eastAsia" w:asciiTheme="minorEastAsia" w:hAnsiTheme="minorEastAsia" w:eastAsiaTheme="minorEastAsia" w:cstheme="minorEastAsia"/>
          <w:b w:val="0"/>
          <w:bCs w:val="0"/>
          <w:color w:val="000000" w:themeColor="text1"/>
          <w:kern w:val="0"/>
          <w:sz w:val="24"/>
          <w:szCs w:val="24"/>
          <w:highlight w:val="none"/>
          <w14:textFill>
            <w14:solidFill>
              <w14:schemeClr w14:val="tx1"/>
            </w14:solidFill>
          </w14:textFill>
        </w:rPr>
        <w:t>、</w:t>
      </w:r>
      <w:r>
        <w:rPr>
          <w:rFonts w:hint="eastAsia" w:asciiTheme="minorEastAsia" w:hAnsiTheme="minorEastAsia" w:eastAsiaTheme="minorEastAsia" w:cstheme="minorEastAsia"/>
          <w:b w:val="0"/>
          <w:bCs w:val="0"/>
          <w:color w:val="000000" w:themeColor="text1"/>
          <w:kern w:val="0"/>
          <w:sz w:val="24"/>
          <w:szCs w:val="24"/>
          <w:highlight w:val="none"/>
          <w:lang w:val="en-US" w:eastAsia="zh-CN"/>
          <w14:textFill>
            <w14:solidFill>
              <w14:schemeClr w14:val="tx1"/>
            </w14:solidFill>
          </w14:textFill>
        </w:rPr>
        <w:t>危化品存放等问题，甲方可以</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对乙方违规施工行为开具《整改通知书》，逾期未改的可采取暂停施工、扣除乙方履约保证金等措施。</w:t>
      </w:r>
    </w:p>
    <w:p w14:paraId="70B9848F">
      <w:pPr>
        <w:keepNext w:val="0"/>
        <w:keepLines w:val="0"/>
        <w:pageBreakBefore w:val="0"/>
        <w:widowControl/>
        <w:kinsoku/>
        <w:wordWrap/>
        <w:overflowPunct/>
        <w:topLinePunct w:val="0"/>
        <w:autoSpaceDE/>
        <w:autoSpaceDN/>
        <w:bidi w:val="0"/>
        <w:adjustRightInd/>
        <w:spacing w:line="480" w:lineRule="exact"/>
        <w:ind w:firstLine="480" w:firstLineChars="200"/>
        <w:jc w:val="left"/>
        <w:textAlignment w:val="auto"/>
        <w:rPr>
          <w:rFonts w:hint="eastAsia" w:asciiTheme="minorEastAsia" w:hAnsiTheme="minorEastAsia" w:eastAsiaTheme="minorEastAsia" w:cstheme="minorEastAsia"/>
          <w:b w:val="0"/>
          <w:bCs w:val="0"/>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b w:val="0"/>
          <w:bCs w:val="0"/>
          <w:color w:val="000000" w:themeColor="text1"/>
          <w:kern w:val="0"/>
          <w:sz w:val="24"/>
          <w:szCs w:val="24"/>
          <w:highlight w:val="none"/>
          <w14:textFill>
            <w14:solidFill>
              <w14:schemeClr w14:val="tx1"/>
            </w14:solidFill>
          </w14:textFill>
        </w:rPr>
        <w:t>4</w:t>
      </w:r>
      <w:r>
        <w:rPr>
          <w:rFonts w:hint="eastAsia" w:ascii="宋体" w:hAnsi="宋体" w:eastAsia="宋体" w:cs="宋体"/>
          <w:b w:val="0"/>
          <w:bCs w:val="0"/>
          <w:color w:val="auto"/>
          <w:sz w:val="24"/>
          <w:szCs w:val="24"/>
          <w:highlight w:val="none"/>
          <w:shd w:val="clear" w:color="auto" w:fill="auto"/>
        </w:rPr>
        <w:t>、</w:t>
      </w:r>
      <w:r>
        <w:rPr>
          <w:rFonts w:hint="eastAsia" w:asciiTheme="minorEastAsia" w:hAnsiTheme="minorEastAsia" w:eastAsiaTheme="minorEastAsia" w:cstheme="minorEastAsia"/>
          <w:b w:val="0"/>
          <w:bCs w:val="0"/>
          <w:color w:val="000000" w:themeColor="text1"/>
          <w:kern w:val="0"/>
          <w:sz w:val="24"/>
          <w:szCs w:val="24"/>
          <w:highlight w:val="none"/>
          <w14:textFill>
            <w14:solidFill>
              <w14:schemeClr w14:val="tx1"/>
            </w14:solidFill>
          </w14:textFill>
        </w:rPr>
        <w:t>乙方自行办理经营、设计、装修涉及的规划、环保、卫生、水、电、气、通讯、消防改造验收等国家规定的相关报批手续，所产生的相关费用由乙方承担。</w:t>
      </w:r>
    </w:p>
    <w:p w14:paraId="05E5AC51">
      <w:pPr>
        <w:keepNext w:val="0"/>
        <w:keepLines w:val="0"/>
        <w:pageBreakBefore w:val="0"/>
        <w:widowControl/>
        <w:kinsoku/>
        <w:wordWrap/>
        <w:overflowPunct/>
        <w:topLinePunct w:val="0"/>
        <w:autoSpaceDE/>
        <w:autoSpaceDN/>
        <w:bidi w:val="0"/>
        <w:adjustRightInd/>
        <w:spacing w:line="480" w:lineRule="exact"/>
        <w:ind w:firstLine="480" w:firstLineChars="200"/>
        <w:jc w:val="left"/>
        <w:textAlignment w:val="auto"/>
        <w:rPr>
          <w:rFonts w:hint="eastAsia" w:asciiTheme="minorEastAsia" w:hAnsiTheme="minorEastAsia" w:eastAsiaTheme="minorEastAsia" w:cstheme="minorEastAsia"/>
          <w:b w:val="0"/>
          <w:bCs w:val="0"/>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b w:val="0"/>
          <w:bCs w:val="0"/>
          <w:color w:val="000000" w:themeColor="text1"/>
          <w:kern w:val="0"/>
          <w:sz w:val="24"/>
          <w:szCs w:val="24"/>
          <w:highlight w:val="none"/>
          <w14:textFill>
            <w14:solidFill>
              <w14:schemeClr w14:val="tx1"/>
            </w14:solidFill>
          </w14:textFill>
        </w:rPr>
        <w:t>甲方配合提供规定的相关文件</w:t>
      </w:r>
      <w:r>
        <w:rPr>
          <w:rFonts w:hint="eastAsia" w:asciiTheme="minorEastAsia" w:hAnsiTheme="minorEastAsia" w:cstheme="minorEastAsia"/>
          <w:b w:val="0"/>
          <w:bCs w:val="0"/>
          <w:color w:val="000000" w:themeColor="text1"/>
          <w:kern w:val="0"/>
          <w:sz w:val="24"/>
          <w:szCs w:val="24"/>
          <w:highlight w:val="none"/>
          <w:lang w:eastAsia="zh-CN"/>
          <w14:textFill>
            <w14:solidFill>
              <w14:schemeClr w14:val="tx1"/>
            </w14:solidFill>
          </w14:textFill>
        </w:rPr>
        <w:t>，</w:t>
      </w:r>
      <w:r>
        <w:rPr>
          <w:rFonts w:hint="eastAsia" w:asciiTheme="minorEastAsia" w:hAnsiTheme="minorEastAsia" w:cstheme="minorEastAsia"/>
          <w:b w:val="0"/>
          <w:bCs w:val="0"/>
          <w:color w:val="000000" w:themeColor="text1"/>
          <w:kern w:val="0"/>
          <w:sz w:val="24"/>
          <w:szCs w:val="24"/>
          <w:highlight w:val="none"/>
          <w:lang w:val="en-US" w:eastAsia="zh-CN"/>
          <w14:textFill>
            <w14:solidFill>
              <w14:schemeClr w14:val="tx1"/>
            </w14:solidFill>
          </w14:textFill>
        </w:rPr>
        <w:t>乙方合同签订前已知晓该出租房产规划许可证性质及产证相关性质</w:t>
      </w:r>
      <w:r>
        <w:rPr>
          <w:rFonts w:hint="eastAsia" w:asciiTheme="minorEastAsia" w:hAnsiTheme="minorEastAsia" w:cstheme="minorEastAsia"/>
          <w:b w:val="0"/>
          <w:bCs w:val="0"/>
          <w:color w:val="000000" w:themeColor="text1"/>
          <w:kern w:val="0"/>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val="0"/>
          <w:bCs w:val="0"/>
          <w:color w:val="000000" w:themeColor="text1"/>
          <w:kern w:val="0"/>
          <w:sz w:val="24"/>
          <w:szCs w:val="24"/>
          <w:highlight w:val="none"/>
          <w:lang w:val="en-US" w:eastAsia="zh-CN"/>
          <w14:textFill>
            <w14:solidFill>
              <w14:schemeClr w14:val="tx1"/>
            </w14:solidFill>
          </w14:textFill>
        </w:rPr>
        <w:t>明确</w:t>
      </w:r>
      <w:r>
        <w:rPr>
          <w:rFonts w:hint="eastAsia" w:asciiTheme="minorEastAsia" w:hAnsiTheme="minorEastAsia" w:eastAsiaTheme="minorEastAsia" w:cstheme="minorEastAsia"/>
          <w:b w:val="0"/>
          <w:bCs w:val="0"/>
          <w:color w:val="000000" w:themeColor="text1"/>
          <w:kern w:val="0"/>
          <w:sz w:val="24"/>
          <w:szCs w:val="24"/>
          <w:highlight w:val="none"/>
          <w14:textFill>
            <w14:solidFill>
              <w14:schemeClr w14:val="tx1"/>
            </w14:solidFill>
          </w14:textFill>
        </w:rPr>
        <w:t>出租房产规划许可证件</w:t>
      </w:r>
      <w:r>
        <w:rPr>
          <w:rFonts w:hint="eastAsia" w:asciiTheme="minorEastAsia" w:hAnsiTheme="minorEastAsia" w:eastAsiaTheme="minorEastAsia" w:cstheme="minorEastAsia"/>
          <w:b w:val="0"/>
          <w:bCs w:val="0"/>
          <w:color w:val="000000" w:themeColor="text1"/>
          <w:kern w:val="0"/>
          <w:sz w:val="24"/>
          <w:szCs w:val="24"/>
          <w:highlight w:val="none"/>
          <w:lang w:val="en-US" w:eastAsia="zh-CN"/>
          <w14:textFill>
            <w14:solidFill>
              <w14:schemeClr w14:val="tx1"/>
            </w14:solidFill>
          </w14:textFill>
        </w:rPr>
        <w:t>性质</w:t>
      </w:r>
      <w:r>
        <w:rPr>
          <w:rFonts w:hint="eastAsia" w:asciiTheme="minorEastAsia" w:hAnsiTheme="minorEastAsia" w:eastAsiaTheme="minorEastAsia" w:cstheme="minorEastAsia"/>
          <w:b w:val="0"/>
          <w:bCs w:val="0"/>
          <w:color w:val="000000" w:themeColor="text1"/>
          <w:kern w:val="0"/>
          <w:sz w:val="24"/>
          <w:szCs w:val="24"/>
          <w:highlight w:val="none"/>
          <w14:textFill>
            <w14:solidFill>
              <w14:schemeClr w14:val="tx1"/>
            </w14:solidFill>
          </w14:textFill>
        </w:rPr>
        <w:t>用途为会展</w:t>
      </w:r>
      <w:r>
        <w:rPr>
          <w:rFonts w:hint="eastAsia" w:asciiTheme="minorEastAsia" w:hAnsiTheme="minorEastAsia" w:cstheme="minorEastAsia"/>
          <w:b w:val="0"/>
          <w:bCs w:val="0"/>
          <w:color w:val="000000" w:themeColor="text1"/>
          <w:kern w:val="0"/>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val="0"/>
          <w:bCs w:val="0"/>
          <w:color w:val="000000" w:themeColor="text1"/>
          <w:kern w:val="0"/>
          <w:sz w:val="24"/>
          <w:szCs w:val="24"/>
          <w:highlight w:val="none"/>
          <w14:textFill>
            <w14:solidFill>
              <w14:schemeClr w14:val="tx1"/>
            </w14:solidFill>
          </w14:textFill>
        </w:rPr>
        <w:t>，乙方承租前应自行了解使用该房产可能涉及的相关法律法规及市政规定；如需要办理消防证件请仔细关注招租文件披露信息，乙方经营项目需符合相关法律法规的要求，并根据主管部门的要求办妥相关环评、消防备案及经营证照等相关手续。如因招租方该房屋或房屋范围内的不动产权及规划许可证性质问题涉及消防备案及证件无法办理，乙方自愿承担因上述原因导致的一切后果和法律责任，甲</w:t>
      </w:r>
      <w:r>
        <w:rPr>
          <w:rFonts w:hint="eastAsia" w:asciiTheme="minorEastAsia" w:hAnsiTheme="minorEastAsia" w:eastAsiaTheme="minorEastAsia" w:cstheme="minorEastAsia"/>
          <w:b w:val="0"/>
          <w:bCs w:val="0"/>
          <w:color w:val="000000" w:themeColor="text1"/>
          <w:kern w:val="0"/>
          <w:sz w:val="24"/>
          <w:szCs w:val="24"/>
          <w:highlight w:val="none"/>
          <w:lang w:eastAsia="zh-CN"/>
          <w14:textFill>
            <w14:solidFill>
              <w14:schemeClr w14:val="tx1"/>
            </w14:solidFill>
          </w14:textFill>
        </w:rPr>
        <w:t>方对</w:t>
      </w:r>
      <w:r>
        <w:rPr>
          <w:rFonts w:hint="eastAsia" w:asciiTheme="minorEastAsia" w:hAnsiTheme="minorEastAsia" w:eastAsiaTheme="minorEastAsia" w:cstheme="minorEastAsia"/>
          <w:b w:val="0"/>
          <w:bCs w:val="0"/>
          <w:color w:val="000000" w:themeColor="text1"/>
          <w:kern w:val="0"/>
          <w:sz w:val="24"/>
          <w:szCs w:val="24"/>
          <w:highlight w:val="none"/>
          <w14:textFill>
            <w14:solidFill>
              <w14:schemeClr w14:val="tx1"/>
            </w14:solidFill>
          </w14:textFill>
        </w:rPr>
        <w:t>该房屋不承担任何有关乙方未能通过消防验收及其它相关审批及验收的责任。乙方对该房屋的装修改造工程必须符合相关法律法规，乙方装修改造工程依法需要报建的，乙方还应当自行办理规定的报建手续。</w:t>
      </w:r>
    </w:p>
    <w:p w14:paraId="214FFC35">
      <w:pPr>
        <w:keepNext w:val="0"/>
        <w:keepLines w:val="0"/>
        <w:pageBreakBefore w:val="0"/>
        <w:widowControl/>
        <w:numPr>
          <w:ilvl w:val="0"/>
          <w:numId w:val="6"/>
        </w:numPr>
        <w:shd w:val="clear" w:color="auto" w:fill="FFFFFF"/>
        <w:kinsoku/>
        <w:wordWrap/>
        <w:overflowPunct/>
        <w:topLinePunct w:val="0"/>
        <w:autoSpaceDE/>
        <w:autoSpaceDN/>
        <w:bidi w:val="0"/>
        <w:adjustRightInd/>
        <w:spacing w:line="480" w:lineRule="exact"/>
        <w:ind w:firstLine="480" w:firstLineChars="200"/>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乙方违反本合同约定对该房屋进行装修改造的，甲方有权通知乙方改正。通知发出超过5日，乙方仍未改正的，则甲方有权对该房屋采取停止一切物业服务的措施，包括但不限于停止水、电等能源供应等必要措施，由此导致的一切损失和费用均由乙方承担。</w:t>
      </w:r>
    </w:p>
    <w:p w14:paraId="2CBFA244">
      <w:pPr>
        <w:keepNext w:val="0"/>
        <w:keepLines w:val="0"/>
        <w:pageBreakBefore w:val="0"/>
        <w:widowControl/>
        <w:numPr>
          <w:ilvl w:val="0"/>
          <w:numId w:val="6"/>
        </w:numPr>
        <w:shd w:val="clear" w:color="auto" w:fill="FFFFFF"/>
        <w:kinsoku/>
        <w:wordWrap/>
        <w:overflowPunct/>
        <w:topLinePunct w:val="0"/>
        <w:autoSpaceDE/>
        <w:autoSpaceDN/>
        <w:bidi w:val="0"/>
        <w:adjustRightInd/>
        <w:spacing w:line="480" w:lineRule="exact"/>
        <w:ind w:firstLine="480" w:firstLineChars="200"/>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cstheme="minorEastAsia"/>
          <w:color w:val="000000" w:themeColor="text1"/>
          <w:kern w:val="0"/>
          <w:sz w:val="24"/>
          <w:szCs w:val="24"/>
          <w:lang w:val="en-US" w:eastAsia="zh-CN"/>
          <w14:textFill>
            <w14:solidFill>
              <w14:schemeClr w14:val="tx1"/>
            </w14:solidFill>
          </w14:textFill>
        </w:rPr>
        <w:t>租赁期限内乙方对该房屋外立面的任何喷涂、改造、装潢、张贴宣传标语等改造行为均应当经甲方书面同意。</w:t>
      </w:r>
    </w:p>
    <w:p w14:paraId="35B1D52F">
      <w:pPr>
        <w:keepNext w:val="0"/>
        <w:keepLines w:val="0"/>
        <w:pageBreakBefore w:val="0"/>
        <w:widowControl/>
        <w:kinsoku/>
        <w:wordWrap/>
        <w:overflowPunct/>
        <w:topLinePunct w:val="0"/>
        <w:autoSpaceDE/>
        <w:autoSpaceDN/>
        <w:bidi w:val="0"/>
        <w:adjustRightInd/>
        <w:spacing w:line="480" w:lineRule="exact"/>
        <w:ind w:firstLine="471"/>
        <w:jc w:val="left"/>
        <w:textAlignment w:val="auto"/>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t>第八条甲方的权利义务</w:t>
      </w:r>
    </w:p>
    <w:p w14:paraId="2D4F6AF5">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1</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甲方应按合同约定如期将上述房屋交付乙方。</w:t>
      </w:r>
    </w:p>
    <w:p w14:paraId="23C1DDD6">
      <w:pPr>
        <w:keepNext w:val="0"/>
        <w:keepLines w:val="0"/>
        <w:pageBreakBefore w:val="0"/>
        <w:widowControl/>
        <w:kinsoku/>
        <w:wordWrap/>
        <w:overflowPunct/>
        <w:topLinePunct w:val="0"/>
        <w:autoSpaceDE/>
        <w:autoSpaceDN/>
        <w:bidi w:val="0"/>
        <w:adjustRightInd/>
        <w:spacing w:line="480" w:lineRule="exact"/>
        <w:ind w:firstLine="471"/>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2</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甲方不得将乙方租用的房屋转租给任何第三者或在租赁期内违反合同恶意增加房租。</w:t>
      </w:r>
    </w:p>
    <w:p w14:paraId="579FF782">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3</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甲方按期向乙方收取房屋租金并出具收款票据。</w:t>
      </w:r>
    </w:p>
    <w:p w14:paraId="55B9546C">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4</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甲方应为乙方提供办理经营证照所需租赁证明等相关材料。</w:t>
      </w:r>
    </w:p>
    <w:p w14:paraId="68E22179">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5</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甲方对房屋主体结构的安全负责，并负责房屋主体结构日常的维修、维护。</w:t>
      </w:r>
    </w:p>
    <w:p w14:paraId="6F97FD5A">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6</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甲方按现状提供租赁房屋现有的附属设施、设备供乙方使用，但不承担合同期内此类设备的检测、维修、使用、监管等义务，租赁期内此类设备发生安全责任事故，甲方不承担任何法律责任。</w:t>
      </w:r>
    </w:p>
    <w:p w14:paraId="591841AA">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7</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在租赁期限内，甲方如以出售、赠与、互易、出资</w:t>
      </w:r>
      <w:r>
        <w:rPr>
          <w:rFonts w:hint="eastAsia" w:asciiTheme="minorEastAsia" w:hAnsiTheme="minorEastAsia" w:cstheme="minorEastAsia"/>
          <w:color w:val="000000" w:themeColor="text1"/>
          <w:kern w:val="0"/>
          <w:sz w:val="24"/>
          <w:szCs w:val="24"/>
          <w:lang w:eastAsia="zh-CN"/>
          <w14:textFill>
            <w14:solidFill>
              <w14:schemeClr w14:val="tx1"/>
            </w14:solidFill>
          </w14:textFill>
        </w:rPr>
        <w:t>或</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其他方式全部或部分变更租赁房屋的产权，应提前30日书面通知乙方。</w:t>
      </w:r>
    </w:p>
    <w:p w14:paraId="06051C8C">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8</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在租赁期间，如该租赁房屋所有权发生变化</w:t>
      </w:r>
      <w:r>
        <w:rPr>
          <w:rFonts w:hint="eastAsia" w:asciiTheme="minorEastAsia" w:hAnsiTheme="minorEastAsia" w:cstheme="minorEastAsia"/>
          <w:color w:val="000000" w:themeColor="text1"/>
          <w:kern w:val="0"/>
          <w:sz w:val="24"/>
          <w:szCs w:val="24"/>
          <w:lang w:eastAsia="zh-CN"/>
          <w14:textFill>
            <w14:solidFill>
              <w14:schemeClr w14:val="tx1"/>
            </w14:solidFill>
          </w14:textFill>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应保证不影响本合同的履行。承租期内若甲方将该房屋出卖给第三方，乙方必须同意甲方将本合同项下所有权利义务转移给第三方，今后因租赁该房屋产生的纠纷，由乙方与第三方根据本合同条款或另行签订合同解决。</w:t>
      </w:r>
    </w:p>
    <w:p w14:paraId="20E90747">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cstheme="minorEastAsia"/>
          <w:color w:val="000000" w:themeColor="text1"/>
          <w:kern w:val="0"/>
          <w:sz w:val="24"/>
          <w:szCs w:val="24"/>
          <w:lang w:val="en-US" w:eastAsia="zh-CN"/>
          <w14:textFill>
            <w14:solidFill>
              <w14:schemeClr w14:val="tx1"/>
            </w14:solidFill>
          </w14:textFill>
        </w:rPr>
        <w:t>9</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本合同签订前，该房屋尚未办理抵押业务。租赁期间，甲方有权办理该房屋抵押业务，乙方承诺，抵押权实现过程中，乙方放弃优先购买权。</w:t>
      </w:r>
    </w:p>
    <w:p w14:paraId="4622F841">
      <w:pPr>
        <w:keepNext w:val="0"/>
        <w:keepLines w:val="0"/>
        <w:pageBreakBefore w:val="0"/>
        <w:widowControl/>
        <w:kinsoku/>
        <w:wordWrap/>
        <w:overflowPunct/>
        <w:topLinePunct w:val="0"/>
        <w:autoSpaceDE/>
        <w:autoSpaceDN/>
        <w:bidi w:val="0"/>
        <w:adjustRightInd/>
        <w:spacing w:line="480" w:lineRule="exact"/>
        <w:ind w:left="-2" w:firstLine="472"/>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cstheme="minorEastAsia"/>
          <w:color w:val="000000" w:themeColor="text1"/>
          <w:kern w:val="0"/>
          <w:sz w:val="24"/>
          <w:szCs w:val="24"/>
          <w:lang w:val="en-US" w:eastAsia="zh-CN"/>
          <w14:textFill>
            <w14:solidFill>
              <w14:schemeClr w14:val="tx1"/>
            </w14:solidFill>
          </w14:textFill>
        </w:rPr>
        <w:t>10</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甲方有权对物业的公共区域进行修缮改造（包括装修），乙方应无条件予以配合，不得要求任何形式的赔偿。</w:t>
      </w:r>
    </w:p>
    <w:p w14:paraId="47180F2E">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11</w:t>
      </w:r>
      <w:r>
        <w:rPr>
          <w:rFonts w:hint="eastAsia" w:ascii="宋体" w:hAnsi="宋体" w:eastAsia="宋体" w:cs="宋体"/>
          <w:color w:val="auto"/>
          <w:sz w:val="24"/>
          <w:szCs w:val="24"/>
          <w:shd w:val="clear" w:color="auto" w:fill="auto"/>
        </w:rPr>
        <w:t>、如遇甲方承接展会需使用本协议所租赁公共区域，甲方有权要求乙方无条件在布展前 48 小时内撤出所有人员和财物，乙方应无条件服从。如乙方不配合撤出，甲方有权采取强制清场措施，因此发生的一切费用需由乙方承担，且乙方需向甲方支付违约金人民币 10000 元并赔偿因此给甲方造成的一切损失（含展会经营损失）。租赁期间甲方因展会占用乙方天数，待租赁到期后，根据甲方下达的通知函累计天数，给予乙方等长时间段的顺延（顺延期间不收取场租，水电能耗费用正常收取）。</w:t>
      </w:r>
    </w:p>
    <w:p w14:paraId="3578BEC9">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宋体" w:hAnsi="宋体" w:eastAsia="宋体" w:cs="宋体"/>
          <w:color w:val="auto"/>
          <w:sz w:val="24"/>
          <w:szCs w:val="24"/>
          <w:shd w:val="clear" w:color="auto" w:fill="auto"/>
          <w:lang w:val="en-US" w:eastAsia="zh-CN"/>
        </w:rPr>
        <w:t>12</w:t>
      </w:r>
      <w:r>
        <w:rPr>
          <w:rFonts w:hint="eastAsia" w:ascii="宋体" w:hAnsi="宋体" w:eastAsia="宋体" w:cs="宋体"/>
          <w:color w:val="auto"/>
          <w:sz w:val="24"/>
          <w:szCs w:val="24"/>
          <w:shd w:val="clear" w:color="auto" w:fill="auto"/>
        </w:rPr>
        <w:t>、建筑物外立面、内部以及乙方承租场地范围内的广告发布权归甲方所有， 未经甲方同意，乙方不得以任何形式在上述范围内进行广告宣传；如乙方需发布广告时，先报甲方同意后，甲方以每月 10.00 元/㎡收取广告发布费，广告制作费、安装费等费用由乙方承担。</w:t>
      </w:r>
    </w:p>
    <w:p w14:paraId="233B3BE9">
      <w:pPr>
        <w:keepNext w:val="0"/>
        <w:keepLines w:val="0"/>
        <w:pageBreakBefore w:val="0"/>
        <w:widowControl/>
        <w:kinsoku/>
        <w:wordWrap/>
        <w:overflowPunct/>
        <w:topLinePunct w:val="0"/>
        <w:autoSpaceDE/>
        <w:autoSpaceDN/>
        <w:bidi w:val="0"/>
        <w:adjustRightInd/>
        <w:spacing w:line="480" w:lineRule="exact"/>
        <w:ind w:firstLine="471"/>
        <w:jc w:val="left"/>
        <w:textAlignment w:val="auto"/>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t>第九条乙方的权利义务</w:t>
      </w:r>
    </w:p>
    <w:p w14:paraId="2D63EEB7">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1</w:t>
      </w:r>
      <w:r>
        <w:rPr>
          <w:rFonts w:hint="eastAsia" w:ascii="宋体" w:hAnsi="宋体" w:eastAsia="宋体" w:cs="宋体"/>
          <w:color w:val="auto"/>
          <w:sz w:val="24"/>
          <w:szCs w:val="24"/>
          <w:highlight w:val="none"/>
          <w:shd w:val="clear" w:color="auto" w:fill="auto"/>
        </w:rPr>
        <w:t>、</w:t>
      </w: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乙方经营项目应符合相关法律法规的要求，并根据主管部门的要求办妥相关环评、消防备案及经营证照等相关手续。</w:t>
      </w:r>
    </w:p>
    <w:p w14:paraId="39B579E3">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2</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乙方应按照本合同约定按时支付租金及承担各项费用，租赁期间该房屋产生的水费、电费、卫生费、电话（网络）费、物业管理费、电视收视费等各项费用均由乙方自行承担。</w:t>
      </w:r>
    </w:p>
    <w:p w14:paraId="2CE13804">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3</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乙方需按照合同约定用途进行经营，不得进行非法的经营项目，未经甲方书面同意，乙方不得将该房屋转租、转让、分租、承包、借用给任何第三者或与其互换房屋使用，因此产生的违约责任由乙方全部承担。</w:t>
      </w:r>
    </w:p>
    <w:p w14:paraId="6568B0DD">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4</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乙方负责合同履行期内房屋日常维护管理、安全、消防、门前三包等事项并承担产生的相应费用。乙方对该房屋的维护维修义务主要包括由于乙方原因引起的或正常使用导致的破损，以及由乙方自行安装的设备设施导致的维护维修。</w:t>
      </w:r>
    </w:p>
    <w:p w14:paraId="152AC5BD">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5</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乙方负责房屋附属设施、设备使用期间的安全检测、维护保养、故障维修等事宜，所需费用由乙方自行承担。如因乙方对设施、设备使用不当或监管不当所造成的安全责任事故，其责任及损失由乙方承担。</w:t>
      </w:r>
    </w:p>
    <w:p w14:paraId="667B67B0">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6</w:t>
      </w:r>
      <w:r>
        <w:rPr>
          <w:rFonts w:hint="eastAsia" w:ascii="宋体" w:hAnsi="宋体" w:eastAsia="宋体" w:cs="宋体"/>
          <w:color w:val="auto"/>
          <w:sz w:val="24"/>
          <w:szCs w:val="24"/>
          <w:highlight w:val="none"/>
          <w:shd w:val="clear" w:color="auto" w:fill="auto"/>
        </w:rPr>
        <w:t>、</w:t>
      </w: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乙方应按照消防部门要求配备齐全并及时更新消防设施设备，应保证消防通道畅通，并承担消防安全责任。甲方及上级部门对租赁房屋内安全消防设施进行工作检查时，乙方应予以配合，对检查中发现的安全隐患等问题应及时整改。</w:t>
      </w:r>
    </w:p>
    <w:p w14:paraId="742AFBCA">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7</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乙方雇员以及经乙方允许进入该房屋的其他人员应遵守该房屋及其所在项目的物业管理公司制定的管理公约及其他有关的规章制度（含现有及后期修改、增加的），乙方须承担因前述人员违反管理公约和其他规章制度而给甲方或第三人造成的一切损失。</w:t>
      </w:r>
    </w:p>
    <w:p w14:paraId="40EC4E78">
      <w:pPr>
        <w:pStyle w:val="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color w:val="auto"/>
          <w:sz w:val="24"/>
          <w:szCs w:val="24"/>
          <w:shd w:val="clear" w:color="auto" w:fill="auto"/>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8</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如乙方经营项目涉及到油、烟等的排放，需严格按照要求自行安装油、烟等净化系统，并达到有关卫生环保方面的法律法规以及政府的相关规范要求，否则乙方自行承担相应的经济法律责任。如未按要求设置净化系统，甲方有权要求乙方停业整改，直至符合相关规范要求方可重新营业。</w:t>
      </w:r>
      <w:r>
        <w:rPr>
          <w:rFonts w:hint="eastAsia" w:ascii="宋体" w:hAnsi="宋体" w:eastAsia="宋体" w:cs="宋体"/>
          <w:color w:val="auto"/>
          <w:sz w:val="24"/>
          <w:szCs w:val="24"/>
          <w:shd w:val="clear" w:color="auto" w:fill="auto"/>
        </w:rPr>
        <w:t>乙方</w:t>
      </w:r>
      <w:r>
        <w:rPr>
          <w:rFonts w:hint="eastAsia" w:ascii="宋体" w:hAnsi="宋体" w:eastAsia="宋体" w:cs="宋体"/>
          <w:color w:val="auto"/>
          <w:sz w:val="24"/>
          <w:szCs w:val="24"/>
          <w:shd w:val="clear" w:color="auto" w:fill="auto"/>
          <w:lang w:eastAsia="zh-CN"/>
        </w:rPr>
        <w:t>在场馆需要使用明火维修或安置装修栏杆，需严格按照要求申请动火证，否则乙方自行承担相应的经济法律责任。如未按要求明火并没有合法合规动火证，甲方有权要求乙方停业整改，直至符合相关规范要求方可重新营业。</w:t>
      </w:r>
      <w:r>
        <w:rPr>
          <w:rFonts w:hint="eastAsia" w:ascii="宋体" w:hAnsi="宋体" w:eastAsia="宋体" w:cs="宋体"/>
          <w:color w:val="auto"/>
          <w:sz w:val="24"/>
          <w:szCs w:val="24"/>
          <w:shd w:val="clear" w:color="auto" w:fill="auto"/>
        </w:rPr>
        <w:t xml:space="preserve"> 乙方在经营期间发生的火灾事故，</w:t>
      </w:r>
      <w:r>
        <w:rPr>
          <w:rFonts w:hint="eastAsia" w:ascii="宋体" w:hAnsi="宋体" w:cs="宋体"/>
          <w:color w:val="auto"/>
          <w:sz w:val="24"/>
          <w:szCs w:val="24"/>
          <w:shd w:val="clear" w:color="auto" w:fill="auto"/>
          <w:lang w:val="en-US" w:eastAsia="zh-CN"/>
        </w:rPr>
        <w:t>甲方有权要求乙方</w:t>
      </w:r>
      <w:r>
        <w:rPr>
          <w:rFonts w:hint="eastAsia" w:ascii="宋体" w:hAnsi="宋体" w:eastAsia="宋体" w:cs="宋体"/>
          <w:color w:val="auto"/>
          <w:sz w:val="24"/>
          <w:szCs w:val="24"/>
          <w:shd w:val="clear" w:color="auto" w:fill="auto"/>
        </w:rPr>
        <w:t>承担赔偿责任及其他法律责任。</w:t>
      </w:r>
    </w:p>
    <w:p w14:paraId="2DF1B529">
      <w:pPr>
        <w:keepNext w:val="0"/>
        <w:keepLines w:val="0"/>
        <w:pageBreakBefore w:val="0"/>
        <w:widowControl/>
        <w:kinsoku/>
        <w:wordWrap/>
        <w:overflowPunct/>
        <w:topLinePunct w:val="0"/>
        <w:autoSpaceDE/>
        <w:autoSpaceDN/>
        <w:bidi w:val="0"/>
        <w:adjustRightInd/>
        <w:spacing w:line="480" w:lineRule="exact"/>
        <w:ind w:firstLine="480" w:firstLineChars="20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乙方应定期自行清理烟道等净化系统，并保证明火与烟道口要保持安全距离，乙方在经营期间发生的火灾事故，乙方应当承担赔偿责任及其他法律责任。</w:t>
      </w:r>
    </w:p>
    <w:p w14:paraId="474DFB8E">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9</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如房屋主体结构需要维修、维护的，乙方须书面</w:t>
      </w:r>
      <w:r>
        <w:rPr>
          <w:rFonts w:hint="eastAsia" w:asciiTheme="minorEastAsia" w:hAnsiTheme="minorEastAsia" w:cstheme="minorEastAsia"/>
          <w:color w:val="000000" w:themeColor="text1"/>
          <w:kern w:val="0"/>
          <w:sz w:val="24"/>
          <w:szCs w:val="24"/>
          <w:lang w:eastAsia="zh-CN"/>
          <w14:textFill>
            <w14:solidFill>
              <w14:schemeClr w14:val="tx1"/>
            </w14:solidFill>
          </w14:textFill>
        </w:rPr>
        <w:t>告知</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甲方。因乙方原因造成该房屋发生破坏性事故、财产损失或者人身伤害的，乙方应当承担赔偿责任及其他法律责任。</w:t>
      </w:r>
    </w:p>
    <w:p w14:paraId="4295E8D4">
      <w:pPr>
        <w:pStyle w:val="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10</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租赁期内如甲方出售房屋产权，则同等条件下乙方有优先购买权。</w:t>
      </w:r>
      <w:r>
        <w:rPr>
          <w:rFonts w:hint="eastAsia" w:ascii="宋体" w:hAnsi="宋体" w:eastAsia="宋体" w:cs="宋体"/>
          <w:color w:val="auto"/>
          <w:sz w:val="24"/>
          <w:szCs w:val="24"/>
          <w:shd w:val="clear" w:color="auto" w:fill="auto"/>
        </w:rPr>
        <w:t>合同到期前，乙方有意继续承租的，应参加新一轮的房屋招租竞标，在同等条件下享有优先承租的权利。</w:t>
      </w:r>
    </w:p>
    <w:p w14:paraId="61CAD6CF">
      <w:pPr>
        <w:keepNext w:val="0"/>
        <w:keepLines w:val="0"/>
        <w:pageBreakBefore w:val="0"/>
        <w:widowControl/>
        <w:kinsoku/>
        <w:wordWrap/>
        <w:overflowPunct/>
        <w:topLinePunct w:val="0"/>
        <w:autoSpaceDE/>
        <w:autoSpaceDN/>
        <w:bidi w:val="0"/>
        <w:adjustRightInd/>
        <w:spacing w:line="480" w:lineRule="exact"/>
        <w:ind w:left="-2"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11</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乙方在经营过程中侵害他人人身财产权利产生的费用，由乙方自行承担；第三人向甲方追偿的，甲方有权要求乙方承担违约责任，并赔偿损失。</w:t>
      </w:r>
    </w:p>
    <w:p w14:paraId="1D38D93C">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12</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乙方经营过程中采用各项预充值营销手段的，乙方有义务定期向甲方财务部门提供预售卡、充值卡等发行情况和充值数据，甲方有权查看其信息系统进行核实。在终止或解除本合同时乙方必须做好客户预充值行为的善后工作（如退款），如因处理不当致使甲方声誉受损或干扰到甲方正常运营，甲方有权要求乙方支付当年租金总额50%的违约金，并赔偿损失。</w:t>
      </w:r>
    </w:p>
    <w:p w14:paraId="7B0C1096">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1</w:t>
      </w:r>
      <w:r>
        <w:rPr>
          <w:rFonts w:hint="eastAsia" w:asciiTheme="minorEastAsia" w:hAnsiTheme="minorEastAsia" w:eastAsiaTheme="minorEastAsia" w:cstheme="minorEastAsia"/>
          <w:color w:val="000000" w:themeColor="text1"/>
          <w:kern w:val="0"/>
          <w:sz w:val="24"/>
          <w:szCs w:val="24"/>
          <w:highlight w:val="none"/>
          <w:lang w:val="en-US" w:eastAsia="zh-CN"/>
          <w14:textFill>
            <w14:solidFill>
              <w14:schemeClr w14:val="tx1"/>
            </w14:solidFill>
          </w14:textFill>
        </w:rPr>
        <w:t>3</w:t>
      </w:r>
      <w:r>
        <w:rPr>
          <w:rFonts w:hint="eastAsia" w:ascii="宋体" w:hAnsi="宋体" w:eastAsia="宋体" w:cs="宋体"/>
          <w:color w:val="auto"/>
          <w:sz w:val="24"/>
          <w:szCs w:val="24"/>
          <w:highlight w:val="none"/>
          <w:shd w:val="clear" w:color="auto" w:fill="auto"/>
        </w:rPr>
        <w:t>、</w:t>
      </w: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乙方在经营过程中不得使用液化气罐、煤气灶等明火设施。</w:t>
      </w:r>
    </w:p>
    <w:p w14:paraId="747E66FF">
      <w:pPr>
        <w:pStyle w:val="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color w:val="auto"/>
          <w:sz w:val="24"/>
          <w:szCs w:val="24"/>
          <w:shd w:val="clear" w:color="auto" w:fill="auto"/>
        </w:rPr>
      </w:pP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14</w:t>
      </w:r>
      <w:r>
        <w:rPr>
          <w:rFonts w:hint="eastAsia" w:ascii="宋体" w:hAnsi="宋体" w:eastAsia="宋体" w:cs="宋体"/>
          <w:color w:val="auto"/>
          <w:sz w:val="24"/>
          <w:szCs w:val="24"/>
          <w:shd w:val="clear" w:color="auto" w:fill="auto"/>
        </w:rPr>
        <w:t>、乙方负责租赁区域内的卫生清洁和物品、人身安全工作。乙方在租赁期内应负责租赁物内专用设施的维护、保养，并保证在本协议解除或终止时设施以可靠运行状态随同租赁物归还甲方。甲方对此有检查监督权。如乙方单独开通进出对外通道门，门岗保安人员由乙方自行</w:t>
      </w:r>
      <w:r>
        <w:rPr>
          <w:rFonts w:hint="eastAsia" w:ascii="宋体" w:hAnsi="宋体" w:cs="宋体"/>
          <w:color w:val="auto"/>
          <w:sz w:val="24"/>
          <w:szCs w:val="24"/>
          <w:shd w:val="clear" w:color="auto" w:fill="auto"/>
          <w:lang w:eastAsia="zh-CN"/>
        </w:rPr>
        <w:t>配置</w:t>
      </w:r>
      <w:r>
        <w:rPr>
          <w:rFonts w:hint="eastAsia" w:ascii="宋体" w:hAnsi="宋体" w:eastAsia="宋体" w:cs="宋体"/>
          <w:color w:val="auto"/>
          <w:sz w:val="24"/>
          <w:szCs w:val="24"/>
          <w:shd w:val="clear" w:color="auto" w:fill="auto"/>
        </w:rPr>
        <w:t>，保安人员须服从甲方统一管理， 且乙方人员、车辆进出服从甲方统一管理，遇甲方有会展或大型活动时，乙方所有人员、车辆进出应无条件服从甲方统一管理，并积极配合甲方各项工作。</w:t>
      </w:r>
    </w:p>
    <w:p w14:paraId="3CFCCE43">
      <w:pPr>
        <w:pStyle w:val="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15</w:t>
      </w:r>
      <w:r>
        <w:rPr>
          <w:rFonts w:hint="eastAsia" w:ascii="宋体" w:hAnsi="宋体" w:eastAsia="宋体" w:cs="宋体"/>
          <w:color w:val="auto"/>
          <w:sz w:val="24"/>
          <w:szCs w:val="24"/>
          <w:shd w:val="clear" w:color="auto" w:fill="auto"/>
        </w:rPr>
        <w:t>、乙方</w:t>
      </w:r>
      <w:r>
        <w:rPr>
          <w:rFonts w:hint="eastAsia" w:ascii="宋体" w:hAnsi="宋体" w:cs="宋体"/>
          <w:color w:val="auto"/>
          <w:sz w:val="24"/>
          <w:szCs w:val="24"/>
          <w:shd w:val="clear" w:color="auto" w:fill="auto"/>
          <w:lang w:val="en-US" w:eastAsia="zh-CN"/>
        </w:rPr>
        <w:t>私自</w:t>
      </w:r>
      <w:r>
        <w:rPr>
          <w:rFonts w:hint="eastAsia" w:ascii="宋体" w:hAnsi="宋体" w:eastAsia="宋体" w:cs="宋体"/>
          <w:color w:val="auto"/>
          <w:sz w:val="24"/>
          <w:szCs w:val="24"/>
          <w:shd w:val="clear" w:color="auto" w:fill="auto"/>
        </w:rPr>
        <w:t>在本合同约定的使用面积范围外摆摊设点使用场地。如跨区使用，甲方有权要求乙方整改、追加租金</w:t>
      </w:r>
      <w:r>
        <w:rPr>
          <w:rFonts w:hint="eastAsia" w:ascii="宋体" w:hAnsi="宋体" w:cs="宋体"/>
          <w:color w:val="auto"/>
          <w:sz w:val="24"/>
          <w:szCs w:val="24"/>
          <w:shd w:val="clear" w:color="auto" w:fill="auto"/>
          <w:lang w:eastAsia="zh-CN"/>
        </w:rPr>
        <w:t>或</w:t>
      </w:r>
      <w:r>
        <w:rPr>
          <w:rFonts w:hint="eastAsia" w:ascii="宋体" w:hAnsi="宋体" w:eastAsia="宋体" w:cs="宋体"/>
          <w:color w:val="auto"/>
          <w:sz w:val="24"/>
          <w:szCs w:val="24"/>
          <w:shd w:val="clear" w:color="auto" w:fill="auto"/>
        </w:rPr>
        <w:t>终止履行或解除本合同，一切责任均由乙方承担。展会期间未经甲方许可，不得私自在展会现场或其它展馆区域进行食品配送、售卖、经营等，一经发现，甲方有权予以清理，不承担任何责任，造成损失由乙方自行承担。</w:t>
      </w:r>
    </w:p>
    <w:p w14:paraId="258028E0">
      <w:pPr>
        <w:pStyle w:val="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16</w:t>
      </w:r>
      <w:r>
        <w:rPr>
          <w:rFonts w:hint="eastAsia" w:ascii="宋体" w:hAnsi="宋体" w:eastAsia="宋体" w:cs="宋体"/>
          <w:color w:val="auto"/>
          <w:sz w:val="24"/>
          <w:szCs w:val="24"/>
          <w:shd w:val="clear" w:color="auto" w:fill="auto"/>
        </w:rPr>
        <w:t>、合同内应要求餐饮租赁单位环境卫生达到三包要求，内容包括：达标的需要添加污水排放、净化系统，另要求各餐饮单位餐厨垃圾自行清理。</w:t>
      </w:r>
    </w:p>
    <w:p w14:paraId="5C9383F6">
      <w:pPr>
        <w:pStyle w:val="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default" w:ascii="宋体" w:hAnsi="宋体" w:eastAsia="宋体" w:cs="宋体"/>
          <w:color w:val="auto"/>
          <w:sz w:val="21"/>
          <w:szCs w:val="21"/>
          <w:shd w:val="clear" w:color="auto" w:fill="auto"/>
          <w:lang w:val="en-US" w:eastAsia="zh-CN"/>
        </w:rPr>
      </w:pPr>
      <w:r>
        <w:rPr>
          <w:rFonts w:hint="eastAsia" w:ascii="宋体" w:hAnsi="宋体" w:eastAsia="宋体" w:cs="宋体"/>
          <w:color w:val="auto"/>
          <w:sz w:val="24"/>
          <w:szCs w:val="24"/>
          <w:shd w:val="clear" w:color="auto" w:fill="auto"/>
          <w:lang w:val="en-US" w:eastAsia="zh-CN"/>
        </w:rPr>
        <w:t>17</w:t>
      </w:r>
      <w:r>
        <w:rPr>
          <w:rFonts w:hint="eastAsia" w:ascii="宋体" w:hAnsi="宋体" w:eastAsia="宋体" w:cs="宋体"/>
          <w:color w:val="auto"/>
          <w:sz w:val="24"/>
          <w:szCs w:val="24"/>
          <w:shd w:val="clear" w:color="auto" w:fill="auto"/>
        </w:rPr>
        <w:t>、若甲方场地遇到全国展、政府展等大型展会组委会要求暂停歇业，乙方应全力配合，服从管理，且甲</w:t>
      </w:r>
      <w:r>
        <w:rPr>
          <w:rFonts w:hint="eastAsia" w:ascii="宋体" w:hAnsi="宋体" w:eastAsia="宋体" w:cs="宋体"/>
          <w:color w:val="auto"/>
          <w:sz w:val="21"/>
          <w:szCs w:val="21"/>
          <w:shd w:val="clear" w:color="auto" w:fill="auto"/>
        </w:rPr>
        <w:t>方不承担任何损失。</w:t>
      </w:r>
    </w:p>
    <w:p w14:paraId="2ECF1F2F">
      <w:pPr>
        <w:keepNext w:val="0"/>
        <w:keepLines w:val="0"/>
        <w:pageBreakBefore w:val="0"/>
        <w:widowControl/>
        <w:kinsoku/>
        <w:wordWrap/>
        <w:overflowPunct/>
        <w:topLinePunct w:val="0"/>
        <w:autoSpaceDE/>
        <w:autoSpaceDN/>
        <w:bidi w:val="0"/>
        <w:adjustRightInd/>
        <w:spacing w:line="480" w:lineRule="exact"/>
        <w:ind w:firstLine="471"/>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t>第十条</w:t>
      </w:r>
      <w:r>
        <w:rPr>
          <w:rFonts w:hint="eastAsia" w:asciiTheme="minorEastAsia" w:hAnsiTheme="minorEastAsia" w:cstheme="minorEastAsia"/>
          <w:b/>
          <w:color w:val="000000" w:themeColor="text1"/>
          <w:kern w:val="0"/>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t>合同的解除</w:t>
      </w:r>
    </w:p>
    <w:p w14:paraId="2FCFC893">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1</w:t>
      </w:r>
      <w:r>
        <w:rPr>
          <w:rFonts w:hint="eastAsia" w:ascii="宋体" w:hAnsi="宋体" w:eastAsia="宋体" w:cs="宋体"/>
          <w:color w:val="auto"/>
          <w:sz w:val="24"/>
          <w:szCs w:val="24"/>
          <w:shd w:val="clear" w:color="auto" w:fill="auto"/>
        </w:rPr>
        <w:t>、甲、乙双方必须严格按照项目公告及有关承诺签订合同，不得擅自变更。甲、乙双方不得再行订立背离合同实质性内容的其他协议。对任何因双方擅自变更合同引起的问题和合同风险由双方自行承担。</w:t>
      </w:r>
    </w:p>
    <w:p w14:paraId="188BBB80">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2</w:t>
      </w:r>
      <w:r>
        <w:rPr>
          <w:rFonts w:hint="eastAsia" w:ascii="宋体" w:hAnsi="宋体" w:eastAsia="宋体" w:cs="宋体"/>
          <w:color w:val="auto"/>
          <w:sz w:val="24"/>
          <w:szCs w:val="24"/>
          <w:shd w:val="clear" w:color="auto" w:fill="auto"/>
        </w:rPr>
        <w:t>、因甲方单方面要求而提前解除合同，甲方应对乙方装修部分在进行专项评估后进行补偿。</w:t>
      </w:r>
    </w:p>
    <w:p w14:paraId="6F034832">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3</w:t>
      </w:r>
      <w:r>
        <w:rPr>
          <w:rFonts w:hint="eastAsia" w:ascii="宋体" w:hAnsi="宋体" w:eastAsia="宋体" w:cs="宋体"/>
          <w:color w:val="auto"/>
          <w:sz w:val="24"/>
          <w:szCs w:val="24"/>
          <w:shd w:val="clear" w:color="auto" w:fill="auto"/>
        </w:rPr>
        <w:t>、因乙方单方面要求而提前解除合同</w:t>
      </w:r>
      <w:r>
        <w:rPr>
          <w:rFonts w:hint="eastAsia" w:ascii="宋体" w:hAnsi="宋体" w:eastAsia="宋体" w:cs="宋体"/>
          <w:color w:val="auto"/>
          <w:sz w:val="24"/>
          <w:szCs w:val="24"/>
          <w:shd w:val="clear" w:color="auto" w:fill="auto"/>
          <w:lang w:eastAsia="zh-CN"/>
        </w:rPr>
        <w:t>以及</w:t>
      </w:r>
      <w:r>
        <w:rPr>
          <w:rFonts w:hint="eastAsia" w:ascii="宋体" w:hAnsi="宋体" w:eastAsia="宋体" w:cs="宋体"/>
          <w:color w:val="auto"/>
          <w:sz w:val="24"/>
          <w:szCs w:val="24"/>
          <w:shd w:val="clear" w:color="auto" w:fill="auto"/>
        </w:rPr>
        <w:t>租赁到期合同自然解除的，乙方承租期间因经营需要所实施的装修改造部分，甲方不作任何形式的补偿。</w:t>
      </w:r>
    </w:p>
    <w:p w14:paraId="0A680CEA">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4</w:t>
      </w:r>
      <w:r>
        <w:rPr>
          <w:rFonts w:hint="eastAsia" w:ascii="宋体" w:hAnsi="宋体" w:eastAsia="宋体" w:cs="宋体"/>
          <w:color w:val="auto"/>
          <w:sz w:val="24"/>
          <w:szCs w:val="24"/>
          <w:shd w:val="clear" w:color="auto" w:fill="auto"/>
        </w:rPr>
        <w:t>、有下列情形之一的，本合同解除，按乙方实际承租时间结算租金及各项费用，甲乙双方互不承担违约责任，互不进行任何经济补偿，甲方对于乙方承租期间的装修部分不进行任何形式的补偿，如果政府部门、拆迁单位对于</w:t>
      </w:r>
      <w:r>
        <w:rPr>
          <w:rFonts w:hint="eastAsia" w:ascii="宋体" w:hAnsi="宋体" w:cs="宋体"/>
          <w:color w:val="auto"/>
          <w:sz w:val="24"/>
          <w:szCs w:val="24"/>
          <w:shd w:val="clear" w:color="auto" w:fill="auto"/>
          <w:lang w:val="en-US" w:eastAsia="zh-CN"/>
        </w:rPr>
        <w:t>房屋</w:t>
      </w:r>
      <w:r>
        <w:rPr>
          <w:rFonts w:hint="eastAsia" w:ascii="宋体" w:hAnsi="宋体" w:eastAsia="宋体" w:cs="宋体"/>
          <w:color w:val="auto"/>
          <w:sz w:val="24"/>
          <w:szCs w:val="24"/>
          <w:shd w:val="clear" w:color="auto" w:fill="auto"/>
        </w:rPr>
        <w:t>的装修部分进行专项经济补偿，则该项装修补偿款为乙方所得：</w:t>
      </w:r>
    </w:p>
    <w:p w14:paraId="218E05F7">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eastAsia="zh-CN"/>
        </w:rPr>
        <w:t>（1）</w:t>
      </w:r>
      <w:r>
        <w:rPr>
          <w:rFonts w:hint="eastAsia" w:ascii="宋体" w:hAnsi="宋体" w:eastAsia="宋体" w:cs="宋体"/>
          <w:color w:val="auto"/>
          <w:sz w:val="24"/>
          <w:szCs w:val="24"/>
          <w:shd w:val="clear" w:color="auto" w:fill="auto"/>
        </w:rPr>
        <w:t>该</w:t>
      </w:r>
      <w:r>
        <w:rPr>
          <w:rFonts w:hint="eastAsia" w:ascii="宋体" w:hAnsi="宋体" w:cs="宋体"/>
          <w:color w:val="auto"/>
          <w:sz w:val="24"/>
          <w:szCs w:val="24"/>
          <w:shd w:val="clear" w:color="auto" w:fill="auto"/>
          <w:lang w:val="en-US" w:eastAsia="zh-CN"/>
        </w:rPr>
        <w:t>房屋</w:t>
      </w:r>
      <w:r>
        <w:rPr>
          <w:rFonts w:hint="eastAsia" w:ascii="宋体" w:hAnsi="宋体" w:eastAsia="宋体" w:cs="宋体"/>
          <w:color w:val="auto"/>
          <w:sz w:val="24"/>
          <w:szCs w:val="24"/>
          <w:shd w:val="clear" w:color="auto" w:fill="auto"/>
        </w:rPr>
        <w:t>因城市建设需要被依法列入</w:t>
      </w:r>
      <w:r>
        <w:rPr>
          <w:rFonts w:hint="eastAsia" w:ascii="宋体" w:hAnsi="宋体" w:eastAsia="宋体" w:cs="宋体"/>
          <w:color w:val="auto"/>
          <w:sz w:val="24"/>
          <w:szCs w:val="24"/>
          <w:shd w:val="clear" w:color="auto" w:fill="auto"/>
          <w:lang w:eastAsia="zh-CN"/>
        </w:rPr>
        <w:t>商铺</w:t>
      </w:r>
      <w:r>
        <w:rPr>
          <w:rFonts w:hint="eastAsia" w:ascii="宋体" w:hAnsi="宋体" w:eastAsia="宋体" w:cs="宋体"/>
          <w:color w:val="auto"/>
          <w:sz w:val="24"/>
          <w:szCs w:val="24"/>
          <w:shd w:val="clear" w:color="auto" w:fill="auto"/>
        </w:rPr>
        <w:t>拆迁范围的。</w:t>
      </w:r>
    </w:p>
    <w:p w14:paraId="229B064C">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color w:val="auto"/>
          <w:sz w:val="24"/>
          <w:szCs w:val="24"/>
          <w:u w:val="single"/>
          <w:shd w:val="clear" w:color="auto" w:fill="auto"/>
        </w:rPr>
      </w:pPr>
      <w:r>
        <w:rPr>
          <w:rFonts w:hint="eastAsia" w:ascii="宋体" w:hAnsi="宋体" w:eastAsia="宋体" w:cs="宋体"/>
          <w:color w:val="auto"/>
          <w:sz w:val="24"/>
          <w:szCs w:val="24"/>
          <w:shd w:val="clear" w:color="auto" w:fill="auto"/>
          <w:lang w:eastAsia="zh-CN"/>
        </w:rPr>
        <w:t>（2）</w:t>
      </w:r>
      <w:r>
        <w:rPr>
          <w:rFonts w:hint="eastAsia" w:ascii="宋体" w:hAnsi="宋体" w:eastAsia="宋体" w:cs="宋体"/>
          <w:color w:val="auto"/>
          <w:sz w:val="24"/>
          <w:szCs w:val="24"/>
          <w:shd w:val="clear" w:color="auto" w:fill="auto"/>
        </w:rPr>
        <w:t>因</w:t>
      </w:r>
      <w:r>
        <w:rPr>
          <w:rFonts w:hint="eastAsia" w:ascii="宋体" w:hAnsi="宋体" w:cs="宋体"/>
          <w:color w:val="auto"/>
          <w:sz w:val="24"/>
          <w:szCs w:val="24"/>
          <w:shd w:val="clear" w:color="auto" w:fill="auto"/>
          <w:lang w:val="en-US" w:eastAsia="zh-CN"/>
        </w:rPr>
        <w:t>房屋</w:t>
      </w:r>
      <w:r>
        <w:rPr>
          <w:rFonts w:hint="eastAsia" w:ascii="宋体" w:hAnsi="宋体" w:eastAsia="宋体" w:cs="宋体"/>
          <w:color w:val="auto"/>
          <w:sz w:val="24"/>
          <w:szCs w:val="24"/>
          <w:shd w:val="clear" w:color="auto" w:fill="auto"/>
        </w:rPr>
        <w:t>所在地段整体性商业开发等需要拆除该</w:t>
      </w:r>
      <w:r>
        <w:rPr>
          <w:rFonts w:hint="eastAsia" w:ascii="宋体" w:hAnsi="宋体" w:eastAsia="宋体" w:cs="宋体"/>
          <w:color w:val="auto"/>
          <w:sz w:val="24"/>
          <w:szCs w:val="24"/>
          <w:shd w:val="clear" w:color="auto" w:fill="auto"/>
          <w:lang w:val="en-US" w:eastAsia="zh-CN"/>
        </w:rPr>
        <w:t>房屋</w:t>
      </w:r>
      <w:r>
        <w:rPr>
          <w:rFonts w:hint="eastAsia" w:ascii="宋体" w:hAnsi="宋体" w:eastAsia="宋体" w:cs="宋体"/>
          <w:color w:val="auto"/>
          <w:sz w:val="24"/>
          <w:szCs w:val="24"/>
          <w:shd w:val="clear" w:color="auto" w:fill="auto"/>
        </w:rPr>
        <w:t>的。</w:t>
      </w:r>
    </w:p>
    <w:p w14:paraId="0D9FB94E">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eastAsia="zh-CN"/>
        </w:rPr>
        <w:t>（3）</w:t>
      </w:r>
      <w:r>
        <w:rPr>
          <w:rFonts w:hint="eastAsia" w:ascii="宋体" w:hAnsi="宋体" w:eastAsia="宋体" w:cs="宋体"/>
          <w:color w:val="auto"/>
          <w:sz w:val="24"/>
          <w:szCs w:val="24"/>
          <w:shd w:val="clear" w:color="auto" w:fill="auto"/>
        </w:rPr>
        <w:t>因自然灾害等不可抗力因素致使</w:t>
      </w:r>
      <w:r>
        <w:rPr>
          <w:rFonts w:hint="eastAsia" w:ascii="宋体" w:hAnsi="宋体" w:eastAsia="宋体" w:cs="宋体"/>
          <w:color w:val="auto"/>
          <w:sz w:val="24"/>
          <w:szCs w:val="24"/>
          <w:shd w:val="clear" w:color="auto" w:fill="auto"/>
          <w:lang w:eastAsia="zh-CN"/>
        </w:rPr>
        <w:t>商铺</w:t>
      </w:r>
      <w:r>
        <w:rPr>
          <w:rFonts w:hint="eastAsia" w:ascii="宋体" w:hAnsi="宋体" w:eastAsia="宋体" w:cs="宋体"/>
          <w:color w:val="auto"/>
          <w:sz w:val="24"/>
          <w:szCs w:val="24"/>
          <w:shd w:val="clear" w:color="auto" w:fill="auto"/>
        </w:rPr>
        <w:t>毁损、灭失或造成其他相关损失的。</w:t>
      </w:r>
    </w:p>
    <w:p w14:paraId="41326439">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color w:val="auto"/>
          <w:sz w:val="24"/>
          <w:szCs w:val="24"/>
          <w:u w:val="single"/>
          <w:shd w:val="clear" w:color="auto" w:fill="auto"/>
        </w:rPr>
      </w:pPr>
      <w:r>
        <w:rPr>
          <w:rFonts w:hint="eastAsia" w:ascii="宋体" w:hAnsi="宋体" w:eastAsia="宋体" w:cs="宋体"/>
          <w:color w:val="auto"/>
          <w:sz w:val="24"/>
          <w:szCs w:val="24"/>
          <w:shd w:val="clear" w:color="auto" w:fill="auto"/>
          <w:lang w:eastAsia="zh-CN"/>
        </w:rPr>
        <w:t>（4）</w:t>
      </w:r>
      <w:r>
        <w:rPr>
          <w:rFonts w:hint="eastAsia" w:ascii="宋体" w:hAnsi="宋体" w:eastAsia="宋体" w:cs="宋体"/>
          <w:color w:val="auto"/>
          <w:sz w:val="24"/>
          <w:szCs w:val="24"/>
          <w:shd w:val="clear" w:color="auto" w:fill="auto"/>
        </w:rPr>
        <w:t>其他不可预见的因素导致合同无法履行的。</w:t>
      </w:r>
    </w:p>
    <w:p w14:paraId="33340A34">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5</w:t>
      </w:r>
      <w:r>
        <w:rPr>
          <w:rFonts w:hint="eastAsia" w:ascii="宋体" w:hAnsi="宋体" w:eastAsia="宋体" w:cs="宋体"/>
          <w:color w:val="auto"/>
          <w:sz w:val="24"/>
          <w:szCs w:val="24"/>
          <w:shd w:val="clear" w:color="auto" w:fill="auto"/>
        </w:rPr>
        <w:t>、乙方有下列行为之一的，甲方有权单方解除合同收回</w:t>
      </w:r>
      <w:r>
        <w:rPr>
          <w:rFonts w:hint="eastAsia" w:ascii="宋体" w:hAnsi="宋体" w:cs="宋体"/>
          <w:color w:val="auto"/>
          <w:sz w:val="24"/>
          <w:szCs w:val="24"/>
          <w:shd w:val="clear" w:color="auto" w:fill="auto"/>
          <w:lang w:val="en-US" w:eastAsia="zh-CN"/>
        </w:rPr>
        <w:t>房屋</w:t>
      </w:r>
      <w:r>
        <w:rPr>
          <w:rFonts w:hint="eastAsia" w:ascii="宋体" w:hAnsi="宋体" w:eastAsia="宋体" w:cs="宋体"/>
          <w:color w:val="auto"/>
          <w:sz w:val="24"/>
          <w:szCs w:val="24"/>
          <w:shd w:val="clear" w:color="auto" w:fill="auto"/>
        </w:rPr>
        <w:t>，责令乙方限期清场搬离，此类情形甲方不承担违约责任，对于乙方承租期间所实施的装修改造部分不进行任何补偿：</w:t>
      </w:r>
    </w:p>
    <w:p w14:paraId="1BD89575">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（1）</w:t>
      </w:r>
      <w:r>
        <w:rPr>
          <w:rFonts w:hint="eastAsia" w:ascii="宋体" w:hAnsi="宋体" w:eastAsia="宋体" w:cs="宋体"/>
          <w:color w:val="auto"/>
          <w:sz w:val="24"/>
          <w:szCs w:val="24"/>
          <w:shd w:val="clear" w:color="auto" w:fill="auto"/>
        </w:rPr>
        <w:t>未按约定期限足额交付当期租金、履约保证金等本合同项下其他费用的，逾期超过 30 日的，或欠缴各项费用额达 1万元的。</w:t>
      </w:r>
    </w:p>
    <w:p w14:paraId="0F5E9A9F">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（2）</w:t>
      </w:r>
      <w:r>
        <w:rPr>
          <w:rFonts w:hint="eastAsia" w:ascii="宋体" w:hAnsi="宋体" w:eastAsia="宋体" w:cs="宋体"/>
          <w:color w:val="auto"/>
          <w:sz w:val="24"/>
          <w:szCs w:val="24"/>
          <w:shd w:val="clear" w:color="auto" w:fill="auto"/>
        </w:rPr>
        <w:t>在租赁期内，未经甲方书面认可或同意，擅自改变租赁房屋的承重、主体结构或房屋用途，经甲方书面通知，在限定的时间内仍未修复或改正的。</w:t>
      </w:r>
    </w:p>
    <w:p w14:paraId="2CA5D2A8">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（3）</w:t>
      </w:r>
      <w:r>
        <w:rPr>
          <w:rFonts w:hint="eastAsia" w:ascii="宋体" w:hAnsi="宋体" w:eastAsia="宋体" w:cs="宋体"/>
          <w:color w:val="auto"/>
          <w:sz w:val="24"/>
          <w:szCs w:val="24"/>
          <w:shd w:val="clear" w:color="auto" w:fill="auto"/>
        </w:rPr>
        <w:t>在租赁期内，未经甲方书面同意，擅自转租、转让、分租、承包、借用给任何第三者或与其互换房屋使用的。</w:t>
      </w:r>
    </w:p>
    <w:p w14:paraId="2D10E6BF">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（4）</w:t>
      </w:r>
      <w:r>
        <w:rPr>
          <w:rFonts w:hint="eastAsia" w:ascii="宋体" w:hAnsi="宋体" w:eastAsia="宋体" w:cs="宋体"/>
          <w:color w:val="auto"/>
          <w:sz w:val="24"/>
          <w:szCs w:val="24"/>
          <w:shd w:val="clear" w:color="auto" w:fill="auto"/>
        </w:rPr>
        <w:t>乙方在该房屋内进行违法、非法、不道德、不恰当或有伤风化活动的。</w:t>
      </w:r>
    </w:p>
    <w:p w14:paraId="3E83389E">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（5）</w:t>
      </w:r>
      <w:r>
        <w:rPr>
          <w:rFonts w:hint="eastAsia" w:ascii="宋体" w:hAnsi="宋体" w:eastAsia="宋体" w:cs="宋体"/>
          <w:color w:val="auto"/>
          <w:sz w:val="24"/>
          <w:szCs w:val="24"/>
          <w:shd w:val="clear" w:color="auto" w:fill="auto"/>
        </w:rPr>
        <w:t>因乙方自身原因，未能处理好邻里关系导致甲方被投诉、起诉或陷入其他争议、纠纷的，以及有其他损害甲方利益行为的。</w:t>
      </w:r>
    </w:p>
    <w:p w14:paraId="6958B0D1">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（6）</w:t>
      </w:r>
      <w:r>
        <w:rPr>
          <w:rFonts w:hint="eastAsia" w:ascii="宋体" w:hAnsi="宋体" w:eastAsia="宋体" w:cs="宋体"/>
          <w:color w:val="auto"/>
          <w:sz w:val="24"/>
          <w:szCs w:val="24"/>
          <w:shd w:val="clear" w:color="auto" w:fill="auto"/>
        </w:rPr>
        <w:t>乙方违反本合同其他约定，在甲方通知其限期改正或履行，期满后仍未改正或履行的。</w:t>
      </w:r>
    </w:p>
    <w:p w14:paraId="55F4CB2C">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（7）</w:t>
      </w:r>
      <w:r>
        <w:rPr>
          <w:rFonts w:hint="eastAsia" w:ascii="宋体" w:hAnsi="宋体" w:eastAsia="宋体" w:cs="宋体"/>
          <w:color w:val="auto"/>
          <w:sz w:val="24"/>
          <w:szCs w:val="24"/>
          <w:shd w:val="clear" w:color="auto" w:fill="auto"/>
        </w:rPr>
        <w:t>法律规定甲方有权解除合同的情形的。</w:t>
      </w:r>
    </w:p>
    <w:p w14:paraId="4B022807">
      <w:pPr>
        <w:keepNext w:val="0"/>
        <w:keepLines w:val="0"/>
        <w:pageBreakBefore w:val="0"/>
        <w:widowControl w:val="0"/>
        <w:kinsoku/>
        <w:wordWrap/>
        <w:overflowPunct/>
        <w:topLinePunct w:val="0"/>
        <w:autoSpaceDE/>
        <w:autoSpaceDN/>
        <w:bidi w:val="0"/>
        <w:adjustRightInd/>
        <w:snapToGrid w:val="0"/>
        <w:spacing w:line="480" w:lineRule="exact"/>
        <w:ind w:firstLine="482" w:firstLineChars="200"/>
        <w:jc w:val="both"/>
        <w:textAlignment w:val="auto"/>
        <w:rPr>
          <w:rFonts w:hint="eastAsia" w:ascii="宋体" w:hAnsi="宋体" w:eastAsia="宋体" w:cs="宋体"/>
          <w:b/>
          <w:color w:val="auto"/>
          <w:sz w:val="24"/>
          <w:szCs w:val="24"/>
          <w:shd w:val="clear" w:color="auto" w:fill="auto"/>
        </w:rPr>
      </w:pPr>
      <w:r>
        <w:rPr>
          <w:rFonts w:hint="eastAsia" w:ascii="宋体" w:hAnsi="宋体" w:eastAsia="宋体" w:cs="宋体"/>
          <w:b/>
          <w:color w:val="auto"/>
          <w:sz w:val="24"/>
          <w:szCs w:val="24"/>
          <w:shd w:val="clear" w:color="auto" w:fill="auto"/>
        </w:rPr>
        <w:t>第十一条：甲方违约责任</w:t>
      </w:r>
    </w:p>
    <w:p w14:paraId="6DD35760">
      <w:pPr>
        <w:pStyle w:val="2"/>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lang w:val="en-US" w:eastAsia="zh-CN"/>
        </w:rPr>
        <w:t>1</w:t>
      </w:r>
      <w:r>
        <w:rPr>
          <w:rFonts w:hint="eastAsia" w:ascii="宋体" w:hAnsi="宋体" w:eastAsia="宋体" w:cs="宋体"/>
          <w:color w:val="auto"/>
          <w:sz w:val="24"/>
          <w:szCs w:val="24"/>
          <w:shd w:val="clear" w:color="auto" w:fill="auto"/>
        </w:rPr>
        <w:t>、</w:t>
      </w:r>
      <w:r>
        <w:rPr>
          <w:rFonts w:hint="eastAsia" w:ascii="宋体" w:hAnsi="宋体" w:eastAsia="宋体" w:cs="宋体"/>
          <w:sz w:val="24"/>
          <w:szCs w:val="32"/>
        </w:rPr>
        <w:t>甲方不能按约定条件交付房屋或者迟延交付房屋 60 日的（不可抗力因素除外）。</w:t>
      </w:r>
    </w:p>
    <w:p w14:paraId="64008C79">
      <w:pPr>
        <w:pStyle w:val="2"/>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leftChars="0" w:firstLine="480" w:firstLineChars="200"/>
        <w:textAlignment w:val="auto"/>
        <w:rPr>
          <w:rFonts w:hint="eastAsia" w:ascii="宋体" w:hAnsi="宋体" w:eastAsia="宋体" w:cs="宋体"/>
          <w:sz w:val="24"/>
          <w:szCs w:val="32"/>
        </w:rPr>
      </w:pPr>
      <w:r>
        <w:rPr>
          <w:rFonts w:hint="eastAsia" w:ascii="宋体" w:hAnsi="宋体" w:cs="宋体"/>
          <w:sz w:val="24"/>
          <w:szCs w:val="32"/>
          <w:lang w:val="en-US" w:eastAsia="zh-CN"/>
        </w:rPr>
        <w:t>2</w:t>
      </w:r>
      <w:r>
        <w:rPr>
          <w:rFonts w:hint="eastAsia" w:ascii="宋体" w:hAnsi="宋体" w:eastAsia="宋体" w:cs="宋体"/>
          <w:color w:val="auto"/>
          <w:sz w:val="24"/>
          <w:szCs w:val="24"/>
          <w:shd w:val="clear" w:color="auto" w:fill="auto"/>
        </w:rPr>
        <w:t>、</w:t>
      </w:r>
      <w:r>
        <w:rPr>
          <w:rFonts w:hint="eastAsia" w:ascii="宋体" w:hAnsi="宋体" w:eastAsia="宋体" w:cs="宋体"/>
          <w:sz w:val="24"/>
          <w:szCs w:val="32"/>
        </w:rPr>
        <w:t>除本合同另有约定外，甲方有权提前 60 日通知乙方解除本合同，合同因此而解除的，双方按经甲方确认的乙方实际租赁的天数标准据实结算租赁费用， 除此之外，甲方不承担任何责任及费用。</w:t>
      </w:r>
    </w:p>
    <w:p w14:paraId="5215F560">
      <w:pPr>
        <w:keepNext w:val="0"/>
        <w:keepLines w:val="0"/>
        <w:pageBreakBefore w:val="0"/>
        <w:widowControl w:val="0"/>
        <w:kinsoku/>
        <w:wordWrap/>
        <w:overflowPunct/>
        <w:topLinePunct w:val="0"/>
        <w:autoSpaceDE/>
        <w:autoSpaceDN/>
        <w:bidi w:val="0"/>
        <w:adjustRightInd/>
        <w:snapToGrid w:val="0"/>
        <w:spacing w:line="480" w:lineRule="exact"/>
        <w:ind w:firstLine="482" w:firstLineChars="200"/>
        <w:jc w:val="both"/>
        <w:textAlignment w:val="auto"/>
        <w:rPr>
          <w:rFonts w:hint="eastAsia" w:ascii="宋体" w:hAnsi="宋体" w:eastAsia="宋体" w:cs="宋体"/>
          <w:b/>
          <w:color w:val="auto"/>
          <w:sz w:val="24"/>
          <w:szCs w:val="24"/>
          <w:shd w:val="clear" w:color="auto" w:fill="auto"/>
        </w:rPr>
      </w:pPr>
      <w:r>
        <w:rPr>
          <w:rFonts w:hint="eastAsia" w:ascii="宋体" w:hAnsi="宋体" w:eastAsia="宋体" w:cs="宋体"/>
          <w:b/>
          <w:color w:val="auto"/>
          <w:sz w:val="24"/>
          <w:szCs w:val="24"/>
          <w:shd w:val="clear" w:color="auto" w:fill="auto"/>
        </w:rPr>
        <w:t>第十二条：乙方违约责任</w:t>
      </w:r>
    </w:p>
    <w:p w14:paraId="5E5FFA21">
      <w:pPr>
        <w:pStyle w:val="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color w:val="auto"/>
          <w:sz w:val="24"/>
          <w:szCs w:val="24"/>
          <w:highlight w:val="none"/>
          <w:shd w:val="clear" w:color="auto" w:fill="auto"/>
        </w:rPr>
        <w:t>、</w:t>
      </w:r>
      <w:r>
        <w:rPr>
          <w:rFonts w:hint="eastAsia" w:ascii="宋体" w:hAnsi="宋体" w:eastAsia="宋体" w:cs="宋体"/>
          <w:sz w:val="24"/>
          <w:szCs w:val="24"/>
          <w:highlight w:val="none"/>
        </w:rPr>
        <w:t>乙方应如期足额支付租金，如乙方未经甲方书面同意逾期支付，逾期在30（含 30 日）日以内的，则乙方须按照</w:t>
      </w:r>
      <w:r>
        <w:rPr>
          <w:rFonts w:hint="eastAsia" w:ascii="宋体" w:hAnsi="宋体" w:eastAsia="宋体" w:cs="宋体"/>
          <w:sz w:val="24"/>
          <w:szCs w:val="24"/>
          <w:highlight w:val="none"/>
          <w:u w:val="single"/>
        </w:rPr>
        <w:t xml:space="preserve"> 100 </w:t>
      </w:r>
      <w:r>
        <w:rPr>
          <w:rFonts w:hint="eastAsia" w:ascii="宋体" w:hAnsi="宋体" w:eastAsia="宋体" w:cs="宋体"/>
          <w:sz w:val="24"/>
          <w:szCs w:val="24"/>
          <w:highlight w:val="none"/>
        </w:rPr>
        <w:t>元/日的标准向甲方承担违约金，甲方除有权在履约保证金中扣除所欠款项总额及相应的违约金外，还有权中断租赁场所之水、电、空调等能源供应，直至欠款付清为止；逾期超过</w:t>
      </w:r>
      <w:r>
        <w:rPr>
          <w:rFonts w:hint="eastAsia" w:ascii="宋体" w:hAnsi="宋体" w:eastAsia="宋体" w:cs="宋体"/>
          <w:sz w:val="24"/>
          <w:szCs w:val="24"/>
          <w:highlight w:val="none"/>
          <w:u w:val="single"/>
        </w:rPr>
        <w:t xml:space="preserve"> 30</w:t>
      </w:r>
      <w:r>
        <w:rPr>
          <w:rFonts w:hint="eastAsia" w:ascii="宋体" w:hAnsi="宋体" w:eastAsia="宋体" w:cs="宋体"/>
          <w:sz w:val="24"/>
          <w:szCs w:val="24"/>
          <w:highlight w:val="none"/>
        </w:rPr>
        <w:t xml:space="preserve"> 日的，甲方有权解除合同，没收履约保证金并要求乙方按当期应付租金的</w:t>
      </w:r>
      <w:r>
        <w:rPr>
          <w:rFonts w:hint="eastAsia" w:ascii="宋体" w:hAnsi="宋体" w:eastAsia="宋体" w:cs="宋体"/>
          <w:sz w:val="24"/>
          <w:szCs w:val="24"/>
          <w:highlight w:val="none"/>
          <w:u w:val="single"/>
        </w:rPr>
        <w:t xml:space="preserve"> 30</w:t>
      </w:r>
      <w:r>
        <w:rPr>
          <w:rFonts w:hint="eastAsia" w:ascii="宋体" w:hAnsi="宋体" w:cs="宋体"/>
          <w:sz w:val="24"/>
          <w:szCs w:val="24"/>
          <w:highlight w:val="none"/>
          <w:u w:val="single"/>
          <w:lang w:val="en-US" w:eastAsia="zh-CN"/>
        </w:rPr>
        <w:t>%</w:t>
      </w:r>
      <w:r>
        <w:rPr>
          <w:rFonts w:hint="eastAsia" w:ascii="宋体" w:hAnsi="宋体" w:eastAsia="宋体" w:cs="宋体"/>
          <w:sz w:val="24"/>
          <w:szCs w:val="24"/>
          <w:highlight w:val="none"/>
        </w:rPr>
        <w:t>支付违约金、赔偿经济损失。</w:t>
      </w:r>
    </w:p>
    <w:p w14:paraId="582BC955">
      <w:pPr>
        <w:pStyle w:val="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color w:val="auto"/>
          <w:sz w:val="24"/>
          <w:szCs w:val="24"/>
          <w:shd w:val="clear" w:color="auto" w:fill="auto"/>
        </w:rPr>
        <w:t>、</w:t>
      </w:r>
      <w:r>
        <w:rPr>
          <w:rFonts w:hint="eastAsia" w:ascii="宋体" w:hAnsi="宋体" w:eastAsia="宋体" w:cs="宋体"/>
          <w:sz w:val="24"/>
          <w:szCs w:val="24"/>
        </w:rPr>
        <w:t>若乙方在合同签订生效当日起至交房期间，乙方提出解除合同的，甲方有权没收履约保证金，并要求乙方支付首期租金</w:t>
      </w:r>
      <w:r>
        <w:rPr>
          <w:rFonts w:hint="eastAsia" w:ascii="宋体" w:hAnsi="宋体" w:eastAsia="宋体" w:cs="宋体"/>
          <w:sz w:val="24"/>
          <w:szCs w:val="24"/>
          <w:u w:val="single"/>
        </w:rPr>
        <w:t xml:space="preserve"> 30</w:t>
      </w:r>
      <w:r>
        <w:rPr>
          <w:rFonts w:hint="eastAsia" w:ascii="宋体" w:hAnsi="宋体" w:cs="宋体"/>
          <w:sz w:val="24"/>
          <w:szCs w:val="24"/>
          <w:u w:val="single"/>
          <w:lang w:val="en-US" w:eastAsia="zh-CN"/>
        </w:rPr>
        <w:t>%</w:t>
      </w:r>
      <w:r>
        <w:rPr>
          <w:rFonts w:hint="eastAsia" w:ascii="宋体" w:hAnsi="宋体" w:eastAsia="宋体" w:cs="宋体"/>
          <w:sz w:val="24"/>
          <w:szCs w:val="24"/>
          <w:u w:val="single"/>
        </w:rPr>
        <w:t></w:t>
      </w:r>
      <w:r>
        <w:rPr>
          <w:rFonts w:hint="eastAsia" w:ascii="宋体" w:hAnsi="宋体" w:eastAsia="宋体" w:cs="宋体"/>
          <w:sz w:val="24"/>
          <w:szCs w:val="24"/>
        </w:rPr>
        <w:t>的违约金。</w:t>
      </w:r>
    </w:p>
    <w:p w14:paraId="37CB68E4">
      <w:pPr>
        <w:pStyle w:val="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color w:val="auto"/>
          <w:sz w:val="24"/>
          <w:szCs w:val="24"/>
          <w:highlight w:val="none"/>
          <w:shd w:val="clear" w:color="auto" w:fill="auto"/>
        </w:rPr>
        <w:t>、</w:t>
      </w:r>
      <w:r>
        <w:rPr>
          <w:rFonts w:hint="eastAsia" w:ascii="宋体" w:hAnsi="宋体" w:eastAsia="宋体" w:cs="宋体"/>
          <w:sz w:val="24"/>
          <w:szCs w:val="24"/>
          <w:highlight w:val="none"/>
        </w:rPr>
        <w:t>如乙方在本合同签订生效之日至本合同履约完成前，因乙方单方面提出或乙方违约、过错或其它不当行为导致合同提前解除的，甲方有权没收履约保证金，同时乙方应按合同剩余租期租金总额的</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1</w:t>
      </w:r>
      <w:r>
        <w:rPr>
          <w:rFonts w:hint="eastAsia" w:ascii="宋体" w:hAnsi="宋体" w:eastAsia="宋体" w:cs="宋体"/>
          <w:sz w:val="24"/>
          <w:szCs w:val="24"/>
          <w:highlight w:val="none"/>
          <w:u w:val="single"/>
        </w:rPr>
        <w:t>0</w:t>
      </w:r>
      <w:r>
        <w:rPr>
          <w:rFonts w:hint="eastAsia" w:ascii="宋体" w:hAnsi="宋体" w:cs="宋体"/>
          <w:sz w:val="24"/>
          <w:szCs w:val="24"/>
          <w:highlight w:val="none"/>
          <w:u w:val="single"/>
          <w:lang w:val="en-US" w:eastAsia="zh-CN"/>
        </w:rPr>
        <w:t>%</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rPr>
        <w:t>向甲方支付违约金，违约金不足以弥补甲方经济损失的还应赔偿甲方所有损失，另外乙方还应补足甲方已给予的所有租金及其他优惠。同时，甲方有权采取切断通讯、停水、停电等措施阻止乙方继续经营，乙方须负全部责任。</w:t>
      </w:r>
    </w:p>
    <w:p w14:paraId="2BDBCF35">
      <w:pPr>
        <w:pStyle w:val="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highlight w:val="none"/>
        </w:rPr>
        <w:t>4</w:t>
      </w:r>
      <w:r>
        <w:rPr>
          <w:rFonts w:hint="eastAsia" w:ascii="宋体" w:hAnsi="宋体" w:eastAsia="宋体" w:cs="宋体"/>
          <w:color w:val="auto"/>
          <w:sz w:val="24"/>
          <w:szCs w:val="24"/>
          <w:highlight w:val="none"/>
          <w:shd w:val="clear" w:color="auto" w:fill="auto"/>
        </w:rPr>
        <w:t>、</w:t>
      </w:r>
      <w:r>
        <w:rPr>
          <w:rFonts w:hint="eastAsia" w:ascii="宋体" w:hAnsi="宋体" w:eastAsia="宋体" w:cs="宋体"/>
          <w:sz w:val="24"/>
          <w:szCs w:val="24"/>
          <w:highlight w:val="none"/>
        </w:rPr>
        <w:t>未经甲方书面同意，乙方擅自将该房屋转租、转让、分租、承包、借用给任何第</w:t>
      </w:r>
      <w:bookmarkStart w:id="5" w:name="_GoBack"/>
      <w:bookmarkEnd w:id="5"/>
      <w:r>
        <w:rPr>
          <w:rFonts w:hint="eastAsia" w:ascii="宋体" w:hAnsi="宋体" w:eastAsia="宋体" w:cs="宋体"/>
          <w:sz w:val="24"/>
          <w:szCs w:val="24"/>
          <w:highlight w:val="none"/>
        </w:rPr>
        <w:t>三者或与其互换房屋使用的，甲方有权解除合同，没收履约保证金并要求乙方支付年租金总额</w:t>
      </w:r>
      <w:r>
        <w:rPr>
          <w:rFonts w:hint="eastAsia" w:ascii="宋体" w:hAnsi="宋体" w:eastAsia="宋体" w:cs="宋体"/>
          <w:sz w:val="24"/>
          <w:szCs w:val="24"/>
          <w:highlight w:val="none"/>
          <w:u w:val="single"/>
        </w:rPr>
        <w:t xml:space="preserve"> 30</w:t>
      </w:r>
      <w:r>
        <w:rPr>
          <w:rFonts w:hint="eastAsia" w:ascii="宋体" w:hAnsi="宋体" w:cs="宋体"/>
          <w:sz w:val="24"/>
          <w:szCs w:val="24"/>
          <w:highlight w:val="none"/>
          <w:u w:val="single"/>
          <w:lang w:val="en-US" w:eastAsia="zh-CN"/>
        </w:rPr>
        <w:t>%</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rPr>
        <w:t>的违约金； 甲方亦有权选择单独追究乙方的违约责任，乙方应自擅自将该房屋转租、转让、分租、承包、借用之日起，按照当期应付租金的</w:t>
      </w:r>
      <w:r>
        <w:rPr>
          <w:rFonts w:hint="eastAsia" w:ascii="宋体" w:hAnsi="宋体" w:eastAsia="宋体" w:cs="宋体"/>
          <w:sz w:val="24"/>
          <w:szCs w:val="24"/>
          <w:highlight w:val="none"/>
          <w:u w:val="single"/>
        </w:rPr>
        <w:t xml:space="preserve"> 100 </w:t>
      </w:r>
      <w:r>
        <w:rPr>
          <w:rFonts w:hint="eastAsia" w:ascii="宋体" w:hAnsi="宋体" w:eastAsia="宋体" w:cs="宋体"/>
          <w:sz w:val="24"/>
          <w:szCs w:val="24"/>
          <w:highlight w:val="none"/>
        </w:rPr>
        <w:t>元/日向甲方支付违约金，直至乙方解除与</w:t>
      </w:r>
      <w:r>
        <w:rPr>
          <w:rFonts w:hint="eastAsia" w:ascii="宋体" w:hAnsi="宋体" w:eastAsia="宋体" w:cs="宋体"/>
          <w:sz w:val="24"/>
          <w:szCs w:val="24"/>
        </w:rPr>
        <w:t>第三方之间的租赁、承包、借用、互换等关系并将房屋恢复至交付状态之日止。</w:t>
      </w:r>
    </w:p>
    <w:p w14:paraId="07211EAD">
      <w:pPr>
        <w:pStyle w:val="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color w:val="auto"/>
          <w:sz w:val="24"/>
          <w:szCs w:val="24"/>
          <w:shd w:val="clear" w:color="auto" w:fill="auto"/>
        </w:rPr>
        <w:t>、</w:t>
      </w:r>
      <w:r>
        <w:rPr>
          <w:rFonts w:hint="eastAsia" w:ascii="宋体" w:hAnsi="宋体" w:eastAsia="宋体" w:cs="宋体"/>
          <w:sz w:val="24"/>
          <w:szCs w:val="24"/>
        </w:rPr>
        <w:t>乙方违反本合同有关租赁场地用途规定的，甲方有权要求乙方限期纠正， 乙方拒不纠正的，乙方应自违反之日起，按人民币</w:t>
      </w:r>
      <w:r>
        <w:rPr>
          <w:rFonts w:hint="eastAsia" w:ascii="宋体" w:hAnsi="宋体" w:eastAsia="宋体" w:cs="宋体"/>
          <w:sz w:val="24"/>
          <w:szCs w:val="24"/>
          <w:u w:val="single"/>
        </w:rPr>
        <w:t xml:space="preserve"> 100 元</w:t>
      </w:r>
      <w:r>
        <w:rPr>
          <w:rFonts w:hint="eastAsia" w:ascii="宋体" w:hAnsi="宋体" w:eastAsia="宋体" w:cs="宋体"/>
          <w:sz w:val="24"/>
          <w:szCs w:val="24"/>
        </w:rPr>
        <w:t>/日向甲方支付违约金， 且甲方有权解除合同，没收履约保证金。</w:t>
      </w:r>
    </w:p>
    <w:p w14:paraId="436E12D7">
      <w:pPr>
        <w:pStyle w:val="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color w:val="auto"/>
          <w:sz w:val="24"/>
          <w:szCs w:val="24"/>
          <w:shd w:val="clear" w:color="auto" w:fill="auto"/>
        </w:rPr>
        <w:t>、</w:t>
      </w:r>
      <w:r>
        <w:rPr>
          <w:rFonts w:hint="eastAsia" w:ascii="宋体" w:hAnsi="宋体" w:eastAsia="宋体" w:cs="宋体"/>
          <w:sz w:val="24"/>
          <w:szCs w:val="24"/>
        </w:rPr>
        <w:t>乙方给甲方、其他租户（业主）或顾客造成损害，以及对整个建筑物造成损害的，乙方应采取积极采取措施加以弥补并承担所造成的一切损失，乙方不采取措施加以弥补或经甲方提出要求其改正而拒不改正的，甲方有权解除合同， 乙方应向甲方支付金额相当于 3 个月租金的违约金。</w:t>
      </w:r>
    </w:p>
    <w:p w14:paraId="3D123A7A">
      <w:pPr>
        <w:pStyle w:val="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w:t>
      </w:r>
      <w:r>
        <w:rPr>
          <w:rFonts w:hint="eastAsia" w:ascii="宋体" w:hAnsi="宋体" w:eastAsia="宋体" w:cs="宋体"/>
          <w:color w:val="auto"/>
          <w:sz w:val="24"/>
          <w:szCs w:val="24"/>
          <w:shd w:val="clear" w:color="auto" w:fill="auto"/>
        </w:rPr>
        <w:t>、</w:t>
      </w:r>
      <w:r>
        <w:rPr>
          <w:rFonts w:hint="eastAsia" w:ascii="宋体" w:hAnsi="宋体" w:eastAsia="宋体" w:cs="宋体"/>
          <w:sz w:val="24"/>
          <w:szCs w:val="24"/>
        </w:rPr>
        <w:t>乙方或乙方相关联组织在甲方集团公司旗下公司中存在违法经营、破坏正常经营秩序等有损于甲方集团公司声誉的行为，甲方有权解除合同，没收履约保证金，收回租赁场所，追究乙方违约责任。乙方应在租期内遵守国家有关法律法规和行业</w:t>
      </w:r>
      <w:r>
        <w:rPr>
          <w:rFonts w:hint="eastAsia" w:ascii="宋体" w:hAnsi="宋体" w:cs="宋体"/>
          <w:sz w:val="24"/>
          <w:szCs w:val="24"/>
          <w:lang w:eastAsia="zh-CN"/>
        </w:rPr>
        <w:t>规范</w:t>
      </w:r>
      <w:r>
        <w:rPr>
          <w:rFonts w:hint="eastAsia" w:ascii="宋体" w:hAnsi="宋体" w:eastAsia="宋体" w:cs="宋体"/>
          <w:sz w:val="24"/>
          <w:szCs w:val="24"/>
        </w:rPr>
        <w:t>，合法经营，因乙方自身原因，在经营过程中发生社会影响恶劣事件</w:t>
      </w:r>
      <w:r>
        <w:rPr>
          <w:rFonts w:hint="eastAsia" w:ascii="宋体" w:hAnsi="宋体" w:cs="宋体"/>
          <w:sz w:val="24"/>
          <w:szCs w:val="24"/>
          <w:lang w:eastAsia="zh-CN"/>
        </w:rPr>
        <w:t>（</w:t>
      </w:r>
      <w:r>
        <w:rPr>
          <w:rFonts w:hint="eastAsia" w:ascii="宋体" w:hAnsi="宋体" w:eastAsia="宋体" w:cs="宋体"/>
          <w:sz w:val="24"/>
          <w:szCs w:val="24"/>
        </w:rPr>
        <w:t>拖欠工资、社会风评</w:t>
      </w:r>
      <w:r>
        <w:rPr>
          <w:rFonts w:hint="eastAsia" w:ascii="宋体" w:hAnsi="宋体" w:cs="宋体"/>
          <w:sz w:val="24"/>
          <w:szCs w:val="24"/>
          <w:lang w:eastAsia="zh-CN"/>
        </w:rPr>
        <w:t>）</w:t>
      </w:r>
      <w:r>
        <w:rPr>
          <w:rFonts w:hint="eastAsia" w:ascii="宋体" w:hAnsi="宋体" w:eastAsia="宋体" w:cs="宋体"/>
          <w:sz w:val="24"/>
          <w:szCs w:val="24"/>
        </w:rPr>
        <w:t>，甲方有权提前终止合同。</w:t>
      </w:r>
    </w:p>
    <w:p w14:paraId="1D6487F1">
      <w:pPr>
        <w:pStyle w:val="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w:t>
      </w:r>
      <w:r>
        <w:rPr>
          <w:rFonts w:hint="eastAsia" w:ascii="宋体" w:hAnsi="宋体" w:eastAsia="宋体" w:cs="宋体"/>
          <w:color w:val="auto"/>
          <w:sz w:val="24"/>
          <w:szCs w:val="24"/>
          <w:shd w:val="clear" w:color="auto" w:fill="auto"/>
        </w:rPr>
        <w:t>、</w:t>
      </w:r>
      <w:r>
        <w:rPr>
          <w:rFonts w:hint="eastAsia" w:ascii="宋体" w:hAnsi="宋体" w:eastAsia="宋体" w:cs="宋体"/>
          <w:sz w:val="24"/>
          <w:szCs w:val="24"/>
        </w:rPr>
        <w:t>如甲方在本合同签订生效之日起至本合同履约完成前，因甲方违约、过错或甲方</w:t>
      </w:r>
      <w:r>
        <w:rPr>
          <w:rFonts w:hint="eastAsia" w:ascii="宋体" w:hAnsi="宋体" w:cs="宋体"/>
          <w:sz w:val="24"/>
          <w:szCs w:val="24"/>
          <w:lang w:eastAsia="zh-CN"/>
        </w:rPr>
        <w:t>其他</w:t>
      </w:r>
      <w:r>
        <w:rPr>
          <w:rFonts w:hint="eastAsia" w:ascii="宋体" w:hAnsi="宋体" w:eastAsia="宋体" w:cs="宋体"/>
          <w:sz w:val="24"/>
          <w:szCs w:val="24"/>
        </w:rPr>
        <w:t>不当行为导致合同提前解除的，甲方应返还乙方已缴纳的履约保证金和未使用房屋期间的房租，除此之外不承担其他任何责任。</w:t>
      </w:r>
    </w:p>
    <w:p w14:paraId="5577E296">
      <w:pPr>
        <w:pStyle w:val="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9</w:t>
      </w:r>
      <w:r>
        <w:rPr>
          <w:rFonts w:hint="eastAsia" w:ascii="宋体" w:hAnsi="宋体" w:eastAsia="宋体" w:cs="宋体"/>
          <w:color w:val="auto"/>
          <w:sz w:val="24"/>
          <w:szCs w:val="24"/>
          <w:shd w:val="clear" w:color="auto" w:fill="auto"/>
        </w:rPr>
        <w:t>、</w:t>
      </w:r>
      <w:r>
        <w:rPr>
          <w:rFonts w:hint="eastAsia" w:ascii="宋体" w:hAnsi="宋体" w:eastAsia="宋体" w:cs="宋体"/>
          <w:sz w:val="24"/>
          <w:szCs w:val="24"/>
        </w:rPr>
        <w:t>如因该房屋的产权纠纷给乙方造成损失的，甲方应负责评估损失并予以补偿。</w:t>
      </w:r>
    </w:p>
    <w:p w14:paraId="3053652F">
      <w:pPr>
        <w:pStyle w:val="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10</w:t>
      </w:r>
      <w:r>
        <w:rPr>
          <w:rFonts w:hint="eastAsia" w:ascii="宋体" w:hAnsi="宋体" w:eastAsia="宋体" w:cs="宋体"/>
          <w:color w:val="auto"/>
          <w:sz w:val="24"/>
          <w:szCs w:val="24"/>
          <w:shd w:val="clear" w:color="auto" w:fill="auto"/>
        </w:rPr>
        <w:t>、</w:t>
      </w:r>
      <w:r>
        <w:rPr>
          <w:rFonts w:hint="eastAsia" w:ascii="宋体" w:hAnsi="宋体" w:eastAsia="宋体" w:cs="宋体"/>
          <w:sz w:val="24"/>
          <w:szCs w:val="24"/>
        </w:rPr>
        <w:t>因乙方原因导致甲方通过诉讼方式维护甲方权益的，甲方因此所支付的维权等费用（包括但不限于诉讼费用、律师费、保全担保费、公证费、调查费用等）均由乙方承担。</w:t>
      </w:r>
    </w:p>
    <w:p w14:paraId="64D567BD">
      <w:pPr>
        <w:pStyle w:val="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11</w:t>
      </w:r>
      <w:r>
        <w:rPr>
          <w:rFonts w:hint="eastAsia" w:ascii="宋体" w:hAnsi="宋体" w:eastAsia="宋体" w:cs="宋体"/>
          <w:color w:val="auto"/>
          <w:sz w:val="24"/>
          <w:szCs w:val="24"/>
          <w:shd w:val="clear" w:color="auto" w:fill="auto"/>
        </w:rPr>
        <w:t>、</w:t>
      </w:r>
      <w:r>
        <w:rPr>
          <w:rFonts w:hint="eastAsia" w:ascii="宋体" w:hAnsi="宋体" w:eastAsia="宋体" w:cs="宋体"/>
          <w:sz w:val="24"/>
          <w:szCs w:val="24"/>
        </w:rPr>
        <w:t>乙方接收房屋后，该处租赁房屋、附属设施及所存放物品的全部安全及消防责任均由乙方完全承担。租期内如果发生因乙方经营违反安全消防规定、消防器材配备不齐全、安全管理混乱且不予整改的、或对于突发安全消防事件</w:t>
      </w:r>
      <w:r>
        <w:rPr>
          <w:rFonts w:hint="eastAsia" w:ascii="宋体" w:hAnsi="宋体" w:cs="宋体"/>
          <w:sz w:val="24"/>
          <w:szCs w:val="24"/>
          <w:lang w:eastAsia="zh-CN"/>
        </w:rPr>
        <w:t>处置</w:t>
      </w:r>
      <w:r>
        <w:rPr>
          <w:rFonts w:hint="eastAsia" w:ascii="宋体" w:hAnsi="宋体" w:eastAsia="宋体" w:cs="宋体"/>
          <w:sz w:val="24"/>
          <w:szCs w:val="24"/>
        </w:rPr>
        <w:t>操作失当而造成经济财产损失的，则视为乙方重大违约行为，乙方须承担全部赔偿责任及法律后果，同时甲方有权单方面解除本合同，并要求乙方支付年租金总额</w:t>
      </w:r>
      <w:r>
        <w:rPr>
          <w:rFonts w:hint="eastAsia" w:ascii="宋体" w:hAnsi="宋体" w:eastAsia="宋体" w:cs="宋体"/>
          <w:sz w:val="24"/>
          <w:szCs w:val="24"/>
          <w:u w:val="single"/>
        </w:rPr>
        <w:t xml:space="preserve"> 30</w:t>
      </w:r>
      <w:r>
        <w:rPr>
          <w:rFonts w:hint="eastAsia" w:ascii="宋体" w:hAnsi="宋体" w:cs="宋体"/>
          <w:sz w:val="24"/>
          <w:szCs w:val="24"/>
          <w:u w:val="single"/>
          <w:lang w:val="en-US" w:eastAsia="zh-CN"/>
        </w:rPr>
        <w:t>%</w:t>
      </w:r>
      <w:r>
        <w:rPr>
          <w:rFonts w:hint="eastAsia" w:ascii="宋体" w:hAnsi="宋体" w:eastAsia="宋体" w:cs="宋体"/>
          <w:sz w:val="24"/>
          <w:szCs w:val="24"/>
          <w:u w:val="single"/>
        </w:rPr>
        <w:t></w:t>
      </w:r>
      <w:r>
        <w:rPr>
          <w:rFonts w:hint="eastAsia" w:ascii="宋体" w:hAnsi="宋体" w:eastAsia="宋体" w:cs="宋体"/>
          <w:sz w:val="24"/>
          <w:szCs w:val="24"/>
        </w:rPr>
        <w:t>的违约金。</w:t>
      </w:r>
    </w:p>
    <w:p w14:paraId="5F81F34F">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12</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其他涉及本合同乙方违约行为，违约金按照违约行为发生前3个月平均租金3倍或违法行为每持续一日支付1000元违约金两者取高支付违约金。</w:t>
      </w:r>
    </w:p>
    <w:p w14:paraId="666A6CAA">
      <w:pPr>
        <w:keepNext w:val="0"/>
        <w:keepLines w:val="0"/>
        <w:pageBreakBefore w:val="0"/>
        <w:widowControl w:val="0"/>
        <w:kinsoku/>
        <w:wordWrap/>
        <w:overflowPunct/>
        <w:topLinePunct w:val="0"/>
        <w:autoSpaceDE/>
        <w:autoSpaceDN/>
        <w:bidi w:val="0"/>
        <w:adjustRightInd/>
        <w:snapToGrid w:val="0"/>
        <w:spacing w:line="480" w:lineRule="exact"/>
        <w:ind w:firstLine="482" w:firstLineChars="200"/>
        <w:jc w:val="both"/>
        <w:textAlignment w:val="auto"/>
        <w:rPr>
          <w:rFonts w:hint="eastAsia" w:ascii="宋体" w:hAnsi="宋体" w:eastAsia="宋体" w:cs="宋体"/>
          <w:b/>
          <w:color w:val="auto"/>
          <w:sz w:val="24"/>
          <w:szCs w:val="24"/>
          <w:shd w:val="clear" w:color="auto" w:fill="auto"/>
        </w:rPr>
      </w:pPr>
      <w:r>
        <w:rPr>
          <w:rFonts w:hint="eastAsia" w:ascii="宋体" w:hAnsi="宋体" w:eastAsia="宋体" w:cs="宋体"/>
          <w:b/>
          <w:color w:val="auto"/>
          <w:sz w:val="24"/>
          <w:szCs w:val="24"/>
          <w:shd w:val="clear" w:color="auto" w:fill="auto"/>
        </w:rPr>
        <w:t>第十</w:t>
      </w:r>
      <w:r>
        <w:rPr>
          <w:rFonts w:hint="eastAsia" w:ascii="宋体" w:hAnsi="宋体" w:eastAsia="宋体" w:cs="宋体"/>
          <w:b/>
          <w:color w:val="auto"/>
          <w:sz w:val="24"/>
          <w:szCs w:val="24"/>
          <w:shd w:val="clear" w:color="auto" w:fill="auto"/>
          <w:lang w:val="en-US" w:eastAsia="zh-CN"/>
        </w:rPr>
        <w:t>三</w:t>
      </w:r>
      <w:r>
        <w:rPr>
          <w:rFonts w:hint="eastAsia" w:ascii="宋体" w:hAnsi="宋体" w:eastAsia="宋体" w:cs="宋体"/>
          <w:b/>
          <w:color w:val="auto"/>
          <w:sz w:val="24"/>
          <w:szCs w:val="24"/>
          <w:shd w:val="clear" w:color="auto" w:fill="auto"/>
        </w:rPr>
        <w:t>条：特别约定</w:t>
      </w:r>
    </w:p>
    <w:p w14:paraId="1F9256B5">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b w:val="0"/>
          <w:bCs/>
          <w:color w:val="auto"/>
          <w:sz w:val="24"/>
          <w:szCs w:val="24"/>
          <w:shd w:val="clear" w:color="auto" w:fill="auto"/>
        </w:rPr>
      </w:pPr>
      <w:r>
        <w:rPr>
          <w:rFonts w:hint="eastAsia" w:ascii="宋体" w:hAnsi="宋体" w:eastAsia="宋体" w:cs="宋体"/>
          <w:b w:val="0"/>
          <w:bCs/>
          <w:color w:val="auto"/>
          <w:sz w:val="24"/>
          <w:szCs w:val="24"/>
          <w:shd w:val="clear" w:color="auto" w:fill="auto"/>
        </w:rPr>
        <w:t>1、如遇甲方承接展会需使用乙方所租赁区域及公共区域，甲方有权要求乙方无条件在布展前48小时内撤出所有人员和财物，乙方应无条件服从。如乙方不配合撤出，甲方有权采取强制清场措施，因此发生的一切费用需由乙方承担，且乙方需向甲方支付违约金人民币10000元并赔偿因此给甲方造成的一切损失（含展会经营损失）。</w:t>
      </w:r>
    </w:p>
    <w:p w14:paraId="665557FB">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b w:val="0"/>
          <w:bCs/>
          <w:color w:val="auto"/>
          <w:sz w:val="24"/>
          <w:szCs w:val="24"/>
          <w:shd w:val="clear" w:color="auto" w:fill="auto"/>
        </w:rPr>
      </w:pPr>
      <w:r>
        <w:rPr>
          <w:rFonts w:hint="eastAsia" w:ascii="宋体" w:hAnsi="宋体" w:eastAsia="宋体" w:cs="宋体"/>
          <w:b w:val="0"/>
          <w:bCs/>
          <w:color w:val="auto"/>
          <w:sz w:val="24"/>
          <w:szCs w:val="24"/>
          <w:shd w:val="clear" w:color="auto" w:fill="auto"/>
        </w:rPr>
        <w:t>2、甲方承接展会和大型活动时，乙方所有人员、车辆进出应无条件服从甲方统一管理，并积极配合甲方各项工作。</w:t>
      </w:r>
    </w:p>
    <w:p w14:paraId="0AE1BFFF">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Theme="minorEastAsia" w:hAnsiTheme="minorEastAsia" w:eastAsiaTheme="minorEastAsia" w:cstheme="minorEastAsia"/>
          <w:color w:val="000000" w:themeColor="text1"/>
          <w:kern w:val="0"/>
          <w:sz w:val="24"/>
          <w:szCs w:val="24"/>
          <w:highlight w:val="none"/>
          <w:lang w:eastAsia="zh-CN"/>
          <w14:textFill>
            <w14:solidFill>
              <w14:schemeClr w14:val="tx1"/>
            </w14:solidFill>
          </w14:textFill>
        </w:rPr>
      </w:pPr>
      <w:r>
        <w:rPr>
          <w:rFonts w:hint="eastAsia" w:ascii="宋体" w:hAnsi="宋体" w:cs="宋体"/>
          <w:b w:val="0"/>
          <w:bCs/>
          <w:color w:val="auto"/>
          <w:sz w:val="24"/>
          <w:szCs w:val="24"/>
          <w:highlight w:val="none"/>
          <w:shd w:val="clear" w:color="auto" w:fill="auto"/>
          <w:lang w:val="en-US" w:eastAsia="zh-CN"/>
        </w:rPr>
        <w:t>3</w:t>
      </w:r>
      <w:r>
        <w:rPr>
          <w:rFonts w:hint="eastAsia" w:ascii="宋体" w:hAnsi="宋体" w:eastAsia="宋体" w:cs="宋体"/>
          <w:b w:val="0"/>
          <w:bCs/>
          <w:color w:val="auto"/>
          <w:sz w:val="24"/>
          <w:szCs w:val="24"/>
          <w:highlight w:val="none"/>
          <w:shd w:val="clear" w:color="auto" w:fill="auto"/>
        </w:rPr>
        <w:t>、</w:t>
      </w:r>
      <w:r>
        <w:rPr>
          <w:rFonts w:hint="eastAsia" w:ascii="宋体" w:hAnsi="宋体" w:cs="宋体"/>
          <w:b w:val="0"/>
          <w:bCs/>
          <w:color w:val="auto"/>
          <w:sz w:val="24"/>
          <w:szCs w:val="24"/>
          <w:highlight w:val="none"/>
          <w:shd w:val="clear" w:color="auto" w:fill="auto"/>
          <w:lang w:val="en-US" w:eastAsia="zh-CN"/>
        </w:rPr>
        <w:t>乙方在合同签订前，已经明确甲方</w:t>
      </w:r>
      <w:r>
        <w:rPr>
          <w:rFonts w:hint="eastAsia" w:ascii="宋体" w:hAnsi="宋体" w:cs="宋体"/>
          <w:b w:val="0"/>
          <w:bCs w:val="0"/>
          <w:color w:val="000000" w:themeColor="text1"/>
          <w:sz w:val="24"/>
          <w:szCs w:val="24"/>
          <w:highlight w:val="none"/>
          <w:shd w:val="clear" w:color="auto" w:fill="auto"/>
          <w:lang w:val="en-US" w:eastAsia="zh-CN"/>
          <w14:textFill>
            <w14:solidFill>
              <w14:schemeClr w14:val="tx1"/>
            </w14:solidFill>
          </w14:textFill>
        </w:rPr>
        <w:t>规划许可证件用途为会展，如需要办理消防证件请仔细关注招租文件披露信息，</w:t>
      </w:r>
      <w:r>
        <w:rPr>
          <w:rFonts w:hint="eastAsia" w:ascii="宋体" w:hAnsi="宋体" w:eastAsia="宋体" w:cs="宋体"/>
          <w:b w:val="0"/>
          <w:bCs w:val="0"/>
          <w:color w:val="auto"/>
          <w:sz w:val="24"/>
          <w:szCs w:val="24"/>
          <w:highlight w:val="none"/>
        </w:rPr>
        <w:t>自愿承担因上述原因导致的一切后果和法律责任。</w:t>
      </w:r>
      <w:r>
        <w:rPr>
          <w:rFonts w:hint="eastAsia" w:ascii="宋体" w:hAnsi="宋体" w:cs="宋体"/>
          <w:b w:val="0"/>
          <w:bCs w:val="0"/>
          <w:color w:val="000000" w:themeColor="text1"/>
          <w:sz w:val="24"/>
          <w:szCs w:val="24"/>
          <w:highlight w:val="none"/>
          <w:shd w:val="clear" w:color="auto" w:fill="auto"/>
          <w:lang w:val="en-US" w:eastAsia="zh-CN"/>
          <w14:textFill>
            <w14:solidFill>
              <w14:schemeClr w14:val="tx1"/>
            </w14:solidFill>
          </w14:textFill>
        </w:rPr>
        <w:t>经营期内，</w:t>
      </w: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乙方经营项目应符合相关法律法规的要求，并根据主管部门的要求办妥相关环评、消防备案及经营证照等相关手续</w:t>
      </w:r>
      <w:r>
        <w:rPr>
          <w:rFonts w:hint="eastAsia" w:asciiTheme="minorEastAsia" w:hAnsiTheme="minorEastAsia" w:eastAsiaTheme="minorEastAsia" w:cstheme="minorEastAsia"/>
          <w:color w:val="000000" w:themeColor="text1"/>
          <w:kern w:val="0"/>
          <w:sz w:val="24"/>
          <w:szCs w:val="24"/>
          <w:highlight w:val="none"/>
          <w:lang w:eastAsia="zh-CN"/>
          <w14:textFill>
            <w14:solidFill>
              <w14:schemeClr w14:val="tx1"/>
            </w14:solidFill>
          </w14:textFill>
        </w:rPr>
        <w:t>。</w:t>
      </w:r>
    </w:p>
    <w:p w14:paraId="69363D78">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b w:val="0"/>
          <w:bCs/>
          <w:color w:val="auto"/>
          <w:sz w:val="24"/>
          <w:szCs w:val="24"/>
          <w:shd w:val="clear" w:color="auto" w:fill="auto"/>
        </w:rPr>
      </w:pPr>
      <w:r>
        <w:rPr>
          <w:rFonts w:hint="eastAsia" w:ascii="宋体" w:hAnsi="宋体" w:cs="宋体"/>
          <w:b w:val="0"/>
          <w:bCs/>
          <w:color w:val="auto"/>
          <w:sz w:val="24"/>
          <w:szCs w:val="24"/>
          <w:highlight w:val="none"/>
          <w:shd w:val="clear" w:color="auto" w:fill="auto"/>
          <w:lang w:val="en-US" w:eastAsia="zh-CN"/>
        </w:rPr>
        <w:t>4</w:t>
      </w:r>
      <w:r>
        <w:rPr>
          <w:rFonts w:hint="eastAsia" w:ascii="宋体" w:hAnsi="宋体" w:eastAsia="宋体" w:cs="宋体"/>
          <w:b w:val="0"/>
          <w:bCs/>
          <w:color w:val="auto"/>
          <w:sz w:val="24"/>
          <w:szCs w:val="24"/>
          <w:highlight w:val="none"/>
          <w:shd w:val="clear" w:color="auto" w:fill="auto"/>
        </w:rPr>
        <w:t>、乙方在租赁期间必须服从甲方的监督管理，合法经营，如不服从管理或</w:t>
      </w:r>
      <w:r>
        <w:rPr>
          <w:rFonts w:hint="eastAsia" w:ascii="宋体" w:hAnsi="宋体" w:eastAsia="宋体" w:cs="宋体"/>
          <w:b w:val="0"/>
          <w:bCs/>
          <w:color w:val="auto"/>
          <w:sz w:val="24"/>
          <w:szCs w:val="24"/>
          <w:shd w:val="clear" w:color="auto" w:fill="auto"/>
        </w:rPr>
        <w:t>违约时，甲方有权单方面终止合同，并要求乙方赔偿因此给甲方造成的一切经济损失。</w:t>
      </w:r>
    </w:p>
    <w:p w14:paraId="7B695571">
      <w:pPr>
        <w:widowControl/>
        <w:spacing w:line="540" w:lineRule="exact"/>
        <w:ind w:firstLine="480"/>
        <w:jc w:val="left"/>
        <w:rPr>
          <w:rFonts w:hint="eastAsia" w:asciiTheme="minorEastAsia" w:hAnsiTheme="minorEastAsia" w:eastAsiaTheme="minorEastAsia" w:cstheme="minorEastAsia"/>
          <w:b/>
          <w:bCs/>
          <w:color w:val="000000"/>
          <w:kern w:val="0"/>
          <w:sz w:val="24"/>
          <w:szCs w:val="24"/>
        </w:rPr>
      </w:pPr>
      <w:r>
        <w:rPr>
          <w:rFonts w:hint="eastAsia" w:ascii="宋体" w:hAnsi="宋体" w:eastAsia="宋体" w:cs="宋体"/>
          <w:b w:val="0"/>
          <w:bCs/>
          <w:color w:val="auto"/>
          <w:sz w:val="24"/>
          <w:szCs w:val="24"/>
          <w:shd w:val="clear" w:color="auto" w:fill="auto"/>
          <w:lang w:val="en-US" w:eastAsia="zh-CN"/>
        </w:rPr>
        <w:t>5</w:t>
      </w:r>
      <w:r>
        <w:rPr>
          <w:rFonts w:hint="eastAsia" w:ascii="宋体" w:hAnsi="宋体" w:eastAsia="宋体" w:cs="宋体"/>
          <w:b w:val="0"/>
          <w:bCs/>
          <w:color w:val="auto"/>
          <w:sz w:val="24"/>
          <w:szCs w:val="24"/>
          <w:shd w:val="clear" w:color="auto" w:fill="auto"/>
        </w:rPr>
        <w:t>、</w:t>
      </w:r>
      <w:r>
        <w:rPr>
          <w:rFonts w:hint="eastAsia" w:asciiTheme="minorEastAsia" w:hAnsiTheme="minorEastAsia" w:eastAsiaTheme="minorEastAsia" w:cstheme="minorEastAsia"/>
          <w:b w:val="0"/>
          <w:bCs w:val="0"/>
          <w:color w:val="000000"/>
          <w:kern w:val="0"/>
          <w:sz w:val="24"/>
          <w:szCs w:val="24"/>
        </w:rPr>
        <w:t>除本合同另有约定外，甲方有权提前60日通知乙方解除本合同，合同因此而解除的，双方按经甲方确认的乙方实际租赁的天数标准据实结算租赁费用，除此之外，甲方不承担任何责任及费用。</w:t>
      </w:r>
    </w:p>
    <w:p w14:paraId="283C147A">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b w:val="0"/>
          <w:bCs/>
          <w:color w:val="auto"/>
          <w:sz w:val="24"/>
          <w:szCs w:val="24"/>
          <w:shd w:val="clear" w:color="auto" w:fill="auto"/>
          <w:lang w:val="en-US" w:eastAsia="zh-CN"/>
        </w:rPr>
      </w:pPr>
      <w:r>
        <w:rPr>
          <w:rFonts w:hint="eastAsia" w:ascii="宋体" w:hAnsi="宋体" w:cs="宋体"/>
          <w:b w:val="0"/>
          <w:bCs/>
          <w:color w:val="auto"/>
          <w:sz w:val="24"/>
          <w:szCs w:val="24"/>
          <w:shd w:val="clear" w:color="auto" w:fill="auto"/>
          <w:lang w:val="en-US" w:eastAsia="zh-CN"/>
        </w:rPr>
        <w:t>6</w:t>
      </w:r>
      <w:r>
        <w:rPr>
          <w:rFonts w:hint="eastAsia" w:ascii="宋体" w:hAnsi="宋体" w:eastAsia="宋体" w:cs="宋体"/>
          <w:b w:val="0"/>
          <w:bCs/>
          <w:color w:val="auto"/>
          <w:sz w:val="24"/>
          <w:szCs w:val="24"/>
          <w:shd w:val="clear" w:color="auto" w:fill="auto"/>
          <w:lang w:val="en-US" w:eastAsia="zh-CN"/>
        </w:rPr>
        <w:t>、根据本合同需要发出的全部通知以及甲方、乙方的文件往来及与本合同有关的通知和要求等，应以书面或者电子邮件形式进行；一方向另一方以下通讯地址和收件人以特快专递、电邮等方式送达，以另一方签收之日或最迟自投递、电子邮件发出后第5日无论另一方是否签收均视为已有效送达该方。</w:t>
      </w:r>
    </w:p>
    <w:p w14:paraId="2E938353">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b w:val="0"/>
          <w:bCs/>
          <w:color w:val="auto"/>
          <w:sz w:val="24"/>
          <w:szCs w:val="24"/>
          <w:shd w:val="clear" w:color="auto" w:fill="auto"/>
          <w:lang w:val="en-US" w:eastAsia="zh-CN"/>
        </w:rPr>
      </w:pPr>
      <w:r>
        <w:rPr>
          <w:rFonts w:hint="eastAsia" w:ascii="宋体" w:hAnsi="宋体" w:eastAsia="宋体" w:cs="宋体"/>
          <w:b w:val="0"/>
          <w:bCs/>
          <w:color w:val="auto"/>
          <w:sz w:val="24"/>
          <w:szCs w:val="24"/>
          <w:shd w:val="clear" w:color="auto" w:fill="auto"/>
          <w:lang w:val="en-US" w:eastAsia="zh-CN"/>
        </w:rPr>
        <w:t>甲方确认的通讯送达地址：</w:t>
      </w:r>
    </w:p>
    <w:p w14:paraId="64FAE79A">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b w:val="0"/>
          <w:bCs/>
          <w:color w:val="auto"/>
          <w:sz w:val="24"/>
          <w:szCs w:val="24"/>
          <w:shd w:val="clear" w:color="auto" w:fill="auto"/>
          <w:lang w:val="en-US" w:eastAsia="zh-CN"/>
        </w:rPr>
      </w:pPr>
      <w:r>
        <w:rPr>
          <w:rFonts w:hint="eastAsia" w:ascii="宋体" w:hAnsi="宋体" w:eastAsia="宋体" w:cs="宋体"/>
          <w:b w:val="0"/>
          <w:bCs/>
          <w:color w:val="auto"/>
          <w:sz w:val="24"/>
          <w:szCs w:val="24"/>
          <w:shd w:val="clear" w:color="auto" w:fill="auto"/>
          <w:lang w:val="en-US" w:eastAsia="zh-CN"/>
        </w:rPr>
        <w:t>收件人：         联系电话：</w:t>
      </w:r>
    </w:p>
    <w:p w14:paraId="4C1ADC82">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b w:val="0"/>
          <w:bCs/>
          <w:color w:val="auto"/>
          <w:sz w:val="24"/>
          <w:szCs w:val="24"/>
          <w:shd w:val="clear" w:color="auto" w:fill="auto"/>
          <w:lang w:val="en-US" w:eastAsia="zh-CN"/>
        </w:rPr>
      </w:pPr>
      <w:r>
        <w:rPr>
          <w:rFonts w:hint="eastAsia" w:ascii="宋体" w:hAnsi="宋体" w:eastAsia="宋体" w:cs="宋体"/>
          <w:b w:val="0"/>
          <w:bCs/>
          <w:color w:val="auto"/>
          <w:sz w:val="24"/>
          <w:szCs w:val="24"/>
          <w:shd w:val="clear" w:color="auto" w:fill="auto"/>
          <w:lang w:val="en-US" w:eastAsia="zh-CN"/>
        </w:rPr>
        <w:t>乙方确认的通讯送达地址：</w:t>
      </w:r>
    </w:p>
    <w:p w14:paraId="2DDB5584">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b w:val="0"/>
          <w:bCs/>
          <w:color w:val="auto"/>
          <w:sz w:val="24"/>
          <w:szCs w:val="24"/>
          <w:shd w:val="clear" w:color="auto" w:fill="auto"/>
          <w:lang w:val="en-US" w:eastAsia="zh-CN"/>
        </w:rPr>
      </w:pPr>
      <w:r>
        <w:rPr>
          <w:rFonts w:hint="eastAsia" w:ascii="宋体" w:hAnsi="宋体" w:eastAsia="宋体" w:cs="宋体"/>
          <w:b w:val="0"/>
          <w:bCs/>
          <w:color w:val="auto"/>
          <w:sz w:val="24"/>
          <w:szCs w:val="24"/>
          <w:shd w:val="clear" w:color="auto" w:fill="auto"/>
          <w:lang w:val="en-US" w:eastAsia="zh-CN"/>
        </w:rPr>
        <w:t>收件人：         联系电话：</w:t>
      </w:r>
    </w:p>
    <w:p w14:paraId="3DCA8908">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b w:val="0"/>
          <w:bCs/>
          <w:color w:val="auto"/>
          <w:sz w:val="24"/>
          <w:szCs w:val="24"/>
          <w:shd w:val="clear" w:color="auto" w:fill="auto"/>
        </w:rPr>
      </w:pPr>
      <w:r>
        <w:rPr>
          <w:rFonts w:hint="eastAsia" w:ascii="宋体" w:hAnsi="宋体" w:eastAsia="宋体" w:cs="宋体"/>
          <w:b w:val="0"/>
          <w:bCs/>
          <w:color w:val="auto"/>
          <w:sz w:val="24"/>
          <w:szCs w:val="24"/>
          <w:shd w:val="clear" w:color="auto" w:fill="auto"/>
          <w:lang w:val="en-US" w:eastAsia="zh-CN"/>
        </w:rPr>
        <w:t>乙方未明确送达地址的，则以乙方工商注册地址（乙方系个人的，为身份证地址）为通讯送达地址。双方确认并同意本合同约定的送达地址、电子邮箱亦作为双方在诉讼或仲裁及执行等司法程序中的有效送达地址。</w:t>
      </w:r>
    </w:p>
    <w:p w14:paraId="70C0F348">
      <w:pPr>
        <w:keepNext w:val="0"/>
        <w:keepLines w:val="0"/>
        <w:pageBreakBefore w:val="0"/>
        <w:widowControl w:val="0"/>
        <w:kinsoku/>
        <w:wordWrap/>
        <w:overflowPunct/>
        <w:topLinePunct w:val="0"/>
        <w:autoSpaceDE/>
        <w:autoSpaceDN/>
        <w:bidi w:val="0"/>
        <w:adjustRightInd/>
        <w:snapToGrid w:val="0"/>
        <w:spacing w:line="480" w:lineRule="exact"/>
        <w:ind w:firstLine="482" w:firstLineChars="200"/>
        <w:jc w:val="both"/>
        <w:textAlignment w:val="auto"/>
        <w:rPr>
          <w:rFonts w:hint="eastAsia" w:ascii="宋体" w:hAnsi="宋体" w:eastAsia="宋体" w:cs="宋体"/>
          <w:color w:val="auto"/>
          <w:sz w:val="24"/>
          <w:szCs w:val="24"/>
          <w:shd w:val="clear" w:color="auto" w:fill="auto"/>
        </w:rPr>
      </w:pPr>
      <w:r>
        <w:rPr>
          <w:rFonts w:hint="eastAsia" w:ascii="宋体" w:hAnsi="宋体" w:eastAsia="宋体" w:cs="宋体"/>
          <w:b/>
          <w:color w:val="auto"/>
          <w:sz w:val="24"/>
          <w:szCs w:val="24"/>
          <w:shd w:val="clear" w:color="auto" w:fill="auto"/>
        </w:rPr>
        <w:t>第十五条：争议的解决方式</w:t>
      </w:r>
    </w:p>
    <w:p w14:paraId="54F3E174">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如本合同在履行过程中发生争议，双方应协商解决；协商不成的，采取以下第</w:t>
      </w:r>
      <w:r>
        <w:rPr>
          <w:rFonts w:hint="eastAsia" w:ascii="宋体" w:hAnsi="宋体" w:eastAsia="宋体" w:cs="宋体"/>
          <w:color w:val="auto"/>
          <w:sz w:val="24"/>
          <w:szCs w:val="24"/>
          <w:u w:val="single"/>
          <w:shd w:val="clear" w:color="auto" w:fill="auto"/>
        </w:rPr>
        <w:t xml:space="preserve"> </w:t>
      </w:r>
      <w:r>
        <w:rPr>
          <w:rFonts w:hint="eastAsia" w:ascii="宋体" w:hAnsi="宋体" w:cs="宋体"/>
          <w:color w:val="auto"/>
          <w:sz w:val="24"/>
          <w:szCs w:val="24"/>
          <w:u w:val="single"/>
          <w:shd w:val="clear" w:color="auto" w:fill="auto"/>
          <w:lang w:val="en-US" w:eastAsia="zh-CN"/>
        </w:rPr>
        <w:t>2</w:t>
      </w:r>
      <w:r>
        <w:rPr>
          <w:rFonts w:hint="eastAsia" w:ascii="宋体" w:hAnsi="宋体" w:eastAsia="宋体" w:cs="宋体"/>
          <w:color w:val="auto"/>
          <w:sz w:val="24"/>
          <w:szCs w:val="24"/>
          <w:shd w:val="clear" w:color="auto" w:fill="auto"/>
        </w:rPr>
        <w:t>种方式处理：</w:t>
      </w:r>
    </w:p>
    <w:p w14:paraId="618009B0">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outlineLvl w:val="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1、向甲方所在地仲裁机构提请仲裁；</w:t>
      </w:r>
    </w:p>
    <w:p w14:paraId="3CAD6471">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outlineLvl w:val="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2、向甲方所在地人民法院起诉。</w:t>
      </w:r>
    </w:p>
    <w:p w14:paraId="218B3A1F">
      <w:pPr>
        <w:keepNext w:val="0"/>
        <w:keepLines w:val="0"/>
        <w:pageBreakBefore w:val="0"/>
        <w:widowControl w:val="0"/>
        <w:kinsoku/>
        <w:wordWrap/>
        <w:overflowPunct/>
        <w:topLinePunct w:val="0"/>
        <w:autoSpaceDE/>
        <w:autoSpaceDN/>
        <w:bidi w:val="0"/>
        <w:adjustRightInd/>
        <w:snapToGrid w:val="0"/>
        <w:spacing w:line="480" w:lineRule="exact"/>
        <w:ind w:firstLine="482" w:firstLineChars="200"/>
        <w:jc w:val="both"/>
        <w:textAlignment w:val="auto"/>
        <w:rPr>
          <w:rFonts w:hint="eastAsia" w:ascii="宋体" w:hAnsi="宋体" w:eastAsia="宋体" w:cs="宋体"/>
          <w:color w:val="auto"/>
          <w:sz w:val="24"/>
          <w:szCs w:val="24"/>
          <w:shd w:val="clear" w:color="auto" w:fill="auto"/>
        </w:rPr>
      </w:pPr>
      <w:r>
        <w:rPr>
          <w:rFonts w:hint="eastAsia" w:ascii="宋体" w:hAnsi="宋体" w:eastAsia="宋体" w:cs="宋体"/>
          <w:b/>
          <w:color w:val="auto"/>
          <w:sz w:val="24"/>
          <w:szCs w:val="24"/>
          <w:shd w:val="clear" w:color="auto" w:fill="auto"/>
        </w:rPr>
        <w:t>第十六条：</w:t>
      </w:r>
      <w:r>
        <w:rPr>
          <w:rFonts w:hint="eastAsia" w:ascii="宋体" w:hAnsi="宋体" w:eastAsia="宋体" w:cs="宋体"/>
          <w:color w:val="auto"/>
          <w:sz w:val="24"/>
          <w:szCs w:val="24"/>
          <w:shd w:val="clear" w:color="auto" w:fill="auto"/>
        </w:rPr>
        <w:t>本合同经甲、乙双方法定代表人或授权代表签字（加注合同签订日期）、盖章后生效。</w:t>
      </w:r>
    </w:p>
    <w:p w14:paraId="13F9665C">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本合同一式</w:t>
      </w:r>
      <w:r>
        <w:rPr>
          <w:rFonts w:hint="eastAsia" w:ascii="宋体" w:hAnsi="宋体" w:eastAsia="宋体" w:cs="宋体"/>
          <w:color w:val="auto"/>
          <w:sz w:val="24"/>
          <w:szCs w:val="24"/>
          <w:u w:val="single"/>
          <w:shd w:val="clear" w:color="auto" w:fill="auto"/>
        </w:rPr>
        <w:t xml:space="preserve"> </w:t>
      </w:r>
      <w:r>
        <w:rPr>
          <w:rFonts w:hint="eastAsia" w:ascii="宋体" w:hAnsi="宋体" w:cs="宋体"/>
          <w:b w:val="0"/>
          <w:bCs w:val="0"/>
          <w:i w:val="0"/>
          <w:iCs w:val="0"/>
          <w:caps w:val="0"/>
          <w:color w:val="333333"/>
          <w:spacing w:val="0"/>
          <w:sz w:val="24"/>
          <w:szCs w:val="24"/>
          <w:u w:val="single"/>
          <w:shd w:val="clear" w:color="auto" w:fill="FFFFFF"/>
          <w:lang w:val="en-US" w:eastAsia="zh-CN"/>
        </w:rPr>
        <w:t xml:space="preserve"> 陆 </w:t>
      </w:r>
      <w:r>
        <w:rPr>
          <w:rFonts w:hint="eastAsia" w:ascii="宋体" w:hAnsi="宋体" w:eastAsia="宋体" w:cs="宋体"/>
          <w:b w:val="0"/>
          <w:bCs w:val="0"/>
          <w:color w:val="auto"/>
          <w:sz w:val="24"/>
          <w:szCs w:val="24"/>
          <w:u w:val="single"/>
          <w:shd w:val="clear" w:color="auto" w:fill="auto"/>
        </w:rPr>
        <w:t xml:space="preserve"> </w:t>
      </w:r>
      <w:r>
        <w:rPr>
          <w:rFonts w:hint="eastAsia" w:ascii="宋体" w:hAnsi="宋体" w:eastAsia="宋体" w:cs="宋体"/>
          <w:b w:val="0"/>
          <w:bCs w:val="0"/>
          <w:color w:val="auto"/>
          <w:sz w:val="24"/>
          <w:szCs w:val="24"/>
          <w:shd w:val="clear" w:color="auto" w:fill="auto"/>
        </w:rPr>
        <w:t>份，其中甲方执</w:t>
      </w:r>
      <w:r>
        <w:rPr>
          <w:rFonts w:hint="eastAsia" w:ascii="宋体" w:hAnsi="宋体" w:eastAsia="宋体" w:cs="宋体"/>
          <w:b w:val="0"/>
          <w:bCs w:val="0"/>
          <w:color w:val="auto"/>
          <w:sz w:val="24"/>
          <w:szCs w:val="24"/>
          <w:u w:val="single"/>
          <w:shd w:val="clear" w:color="auto" w:fill="auto"/>
        </w:rPr>
        <w:t xml:space="preserve"> </w:t>
      </w:r>
      <w:r>
        <w:rPr>
          <w:rFonts w:hint="eastAsia" w:ascii="宋体" w:hAnsi="宋体" w:eastAsia="宋体" w:cs="宋体"/>
          <w:b w:val="0"/>
          <w:bCs w:val="0"/>
          <w:color w:val="auto"/>
          <w:sz w:val="24"/>
          <w:szCs w:val="24"/>
          <w:u w:val="single"/>
          <w:shd w:val="clear" w:color="auto" w:fill="auto"/>
          <w:lang w:eastAsia="zh-CN"/>
        </w:rPr>
        <w:t>肆</w:t>
      </w:r>
      <w:r>
        <w:rPr>
          <w:rFonts w:hint="eastAsia" w:ascii="宋体" w:hAnsi="宋体" w:cs="宋体"/>
          <w:b w:val="0"/>
          <w:bCs w:val="0"/>
          <w:i w:val="0"/>
          <w:iCs w:val="0"/>
          <w:caps w:val="0"/>
          <w:color w:val="333333"/>
          <w:spacing w:val="0"/>
          <w:sz w:val="24"/>
          <w:szCs w:val="24"/>
          <w:u w:val="single"/>
          <w:shd w:val="clear" w:color="auto" w:fill="FFFFFF"/>
          <w:lang w:val="en-US" w:eastAsia="zh-CN"/>
        </w:rPr>
        <w:t xml:space="preserve"> </w:t>
      </w:r>
      <w:r>
        <w:rPr>
          <w:rFonts w:hint="eastAsia" w:ascii="宋体" w:hAnsi="宋体" w:eastAsia="宋体" w:cs="宋体"/>
          <w:b w:val="0"/>
          <w:bCs w:val="0"/>
          <w:color w:val="auto"/>
          <w:sz w:val="24"/>
          <w:szCs w:val="24"/>
          <w:u w:val="single"/>
          <w:shd w:val="clear" w:color="auto" w:fill="auto"/>
        </w:rPr>
        <w:t xml:space="preserve"> </w:t>
      </w:r>
      <w:r>
        <w:rPr>
          <w:rFonts w:hint="eastAsia" w:ascii="宋体" w:hAnsi="宋体" w:eastAsia="宋体" w:cs="宋体"/>
          <w:b w:val="0"/>
          <w:bCs w:val="0"/>
          <w:color w:val="auto"/>
          <w:sz w:val="24"/>
          <w:szCs w:val="24"/>
          <w:shd w:val="clear" w:color="auto" w:fill="auto"/>
        </w:rPr>
        <w:t>份，乙方执</w:t>
      </w:r>
      <w:r>
        <w:rPr>
          <w:rFonts w:hint="eastAsia" w:ascii="宋体" w:hAnsi="宋体" w:eastAsia="宋体" w:cs="宋体"/>
          <w:b w:val="0"/>
          <w:bCs w:val="0"/>
          <w:color w:val="auto"/>
          <w:sz w:val="24"/>
          <w:szCs w:val="24"/>
          <w:u w:val="single"/>
          <w:shd w:val="clear" w:color="auto" w:fill="auto"/>
        </w:rPr>
        <w:t xml:space="preserve"> </w:t>
      </w:r>
      <w:r>
        <w:rPr>
          <w:rFonts w:hint="eastAsia" w:ascii="宋体" w:hAnsi="宋体" w:eastAsia="宋体" w:cs="宋体"/>
          <w:b w:val="0"/>
          <w:bCs w:val="0"/>
          <w:color w:val="auto"/>
          <w:sz w:val="24"/>
          <w:szCs w:val="24"/>
          <w:u w:val="single"/>
          <w:shd w:val="clear" w:color="auto" w:fill="auto"/>
          <w:lang w:eastAsia="zh-CN"/>
        </w:rPr>
        <w:t>贰</w:t>
      </w:r>
      <w:r>
        <w:rPr>
          <w:rFonts w:hint="eastAsia" w:ascii="宋体" w:hAnsi="宋体" w:eastAsia="宋体" w:cs="宋体"/>
          <w:b w:val="0"/>
          <w:bCs w:val="0"/>
          <w:color w:val="auto"/>
          <w:sz w:val="24"/>
          <w:szCs w:val="24"/>
          <w:u w:val="single"/>
          <w:shd w:val="clear" w:color="auto" w:fill="auto"/>
        </w:rPr>
        <w:t xml:space="preserve"> </w:t>
      </w:r>
      <w:r>
        <w:rPr>
          <w:rFonts w:hint="eastAsia" w:ascii="宋体" w:hAnsi="宋体" w:cs="宋体"/>
          <w:b w:val="0"/>
          <w:bCs w:val="0"/>
          <w:i w:val="0"/>
          <w:iCs w:val="0"/>
          <w:caps w:val="0"/>
          <w:color w:val="333333"/>
          <w:spacing w:val="0"/>
          <w:sz w:val="24"/>
          <w:szCs w:val="24"/>
          <w:u w:val="single"/>
          <w:shd w:val="clear" w:color="auto" w:fill="FFFFFF"/>
          <w:lang w:val="en-US" w:eastAsia="zh-CN"/>
        </w:rPr>
        <w:t xml:space="preserve"> </w:t>
      </w:r>
      <w:r>
        <w:rPr>
          <w:rFonts w:hint="eastAsia" w:ascii="宋体" w:hAnsi="宋体" w:eastAsia="宋体" w:cs="宋体"/>
          <w:b w:val="0"/>
          <w:bCs w:val="0"/>
          <w:color w:val="auto"/>
          <w:sz w:val="24"/>
          <w:szCs w:val="24"/>
          <w:u w:val="single"/>
          <w:shd w:val="clear" w:color="auto" w:fill="auto"/>
        </w:rPr>
        <w:t xml:space="preserve"> </w:t>
      </w:r>
      <w:r>
        <w:rPr>
          <w:rFonts w:hint="eastAsia" w:ascii="宋体" w:hAnsi="宋体" w:eastAsia="宋体" w:cs="宋体"/>
          <w:b w:val="0"/>
          <w:bCs w:val="0"/>
          <w:color w:val="auto"/>
          <w:sz w:val="24"/>
          <w:szCs w:val="24"/>
          <w:shd w:val="clear" w:color="auto" w:fill="auto"/>
        </w:rPr>
        <w:t>份。</w:t>
      </w:r>
    </w:p>
    <w:p w14:paraId="323E5584">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left"/>
        <w:textAlignment w:val="auto"/>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甲方</w:t>
      </w:r>
      <w:r>
        <w:rPr>
          <w:rFonts w:hint="eastAsia" w:ascii="宋体" w:hAnsi="宋体" w:eastAsia="宋体" w:cs="宋体"/>
          <w:color w:val="auto"/>
          <w:sz w:val="24"/>
          <w:szCs w:val="24"/>
          <w:shd w:val="clear" w:color="auto" w:fill="auto"/>
        </w:rPr>
        <w:t xml:space="preserve">（盖章）：                     </w:t>
      </w:r>
      <w:r>
        <w:rPr>
          <w:rFonts w:hint="eastAsia" w:ascii="宋体" w:hAnsi="宋体" w:eastAsia="宋体" w:cs="宋体"/>
          <w:color w:val="auto"/>
          <w:sz w:val="24"/>
          <w:szCs w:val="24"/>
          <w:shd w:val="clear" w:color="auto" w:fill="auto"/>
          <w:lang w:val="en-US" w:eastAsia="zh-CN"/>
        </w:rPr>
        <w:t xml:space="preserve">    乙方</w:t>
      </w: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val="en-US" w:eastAsia="zh-CN"/>
        </w:rPr>
        <w:t>签字/盖</w:t>
      </w:r>
      <w:r>
        <w:rPr>
          <w:rFonts w:hint="eastAsia" w:ascii="宋体" w:hAnsi="宋体" w:eastAsia="宋体" w:cs="宋体"/>
          <w:color w:val="auto"/>
          <w:sz w:val="24"/>
          <w:szCs w:val="24"/>
          <w:shd w:val="clear" w:color="auto" w:fill="auto"/>
        </w:rPr>
        <w:t xml:space="preserve">章）：     </w:t>
      </w:r>
      <w:r>
        <w:rPr>
          <w:rFonts w:hint="eastAsia" w:ascii="宋体" w:hAnsi="宋体" w:eastAsia="宋体" w:cs="宋体"/>
          <w:color w:val="auto"/>
          <w:sz w:val="24"/>
          <w:szCs w:val="24"/>
          <w:shd w:val="clear" w:color="auto" w:fill="auto"/>
          <w:lang w:val="en-US" w:eastAsia="zh-CN"/>
        </w:rPr>
        <w:t xml:space="preserve"> </w:t>
      </w:r>
    </w:p>
    <w:p w14:paraId="2621710A">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left"/>
        <w:textAlignment w:val="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 xml:space="preserve">法定代表人或授权代表：              </w:t>
      </w:r>
      <w:r>
        <w:rPr>
          <w:rFonts w:hint="eastAsia" w:ascii="宋体" w:hAnsi="宋体" w:eastAsia="宋体" w:cs="宋体"/>
          <w:color w:val="auto"/>
          <w:sz w:val="24"/>
          <w:szCs w:val="24"/>
          <w:shd w:val="clear" w:color="auto" w:fill="auto"/>
          <w:lang w:val="en-US" w:eastAsia="zh-CN"/>
        </w:rPr>
        <w:t xml:space="preserve">  </w:t>
      </w:r>
      <w:r>
        <w:rPr>
          <w:rFonts w:hint="eastAsia" w:ascii="宋体" w:hAnsi="宋体" w:eastAsia="宋体" w:cs="宋体"/>
          <w:color w:val="auto"/>
          <w:sz w:val="24"/>
          <w:szCs w:val="24"/>
          <w:shd w:val="clear" w:color="auto" w:fill="auto"/>
        </w:rPr>
        <w:t>法定代表人或授权代表：</w:t>
      </w:r>
    </w:p>
    <w:p w14:paraId="4B9235E3">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left"/>
        <w:textAlignment w:val="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统一社会信用代码</w:t>
      </w:r>
      <w:r>
        <w:rPr>
          <w:rFonts w:hint="eastAsia" w:ascii="宋体" w:hAnsi="宋体" w:eastAsia="宋体" w:cs="宋体"/>
          <w:color w:val="auto"/>
          <w:sz w:val="24"/>
          <w:szCs w:val="24"/>
          <w:shd w:val="clear" w:color="auto" w:fill="auto"/>
        </w:rPr>
        <w:t xml:space="preserve">：            </w:t>
      </w:r>
      <w:r>
        <w:rPr>
          <w:rFonts w:hint="eastAsia" w:ascii="宋体" w:hAnsi="宋体" w:eastAsia="宋体" w:cs="宋体"/>
          <w:color w:val="auto"/>
          <w:sz w:val="24"/>
          <w:szCs w:val="24"/>
          <w:shd w:val="clear" w:color="auto" w:fill="auto"/>
          <w:lang w:val="en-US" w:eastAsia="zh-CN"/>
        </w:rPr>
        <w:t xml:space="preserve">         统一社会信用代码</w:t>
      </w:r>
      <w:r>
        <w:rPr>
          <w:rFonts w:hint="eastAsia" w:ascii="宋体" w:hAnsi="宋体" w:eastAsia="宋体" w:cs="宋体"/>
          <w:color w:val="auto"/>
          <w:sz w:val="24"/>
          <w:szCs w:val="24"/>
          <w:shd w:val="clear" w:color="auto" w:fill="auto"/>
        </w:rPr>
        <w:t>：</w:t>
      </w:r>
    </w:p>
    <w:p w14:paraId="08718C77">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left"/>
        <w:textAlignment w:val="auto"/>
        <w:rPr>
          <w:rFonts w:hint="eastAsia" w:ascii="宋体" w:hAnsi="宋体" w:eastAsia="宋体" w:cs="宋体"/>
          <w:color w:val="auto"/>
          <w:sz w:val="24"/>
          <w:szCs w:val="24"/>
          <w:shd w:val="clear" w:color="auto" w:fill="auto"/>
          <w:lang w:eastAsia="zh-CN"/>
        </w:rPr>
      </w:pPr>
      <w:r>
        <w:rPr>
          <w:rFonts w:hint="eastAsia" w:ascii="宋体" w:hAnsi="宋体" w:eastAsia="宋体" w:cs="宋体"/>
          <w:color w:val="auto"/>
          <w:sz w:val="24"/>
          <w:szCs w:val="24"/>
          <w:shd w:val="clear" w:color="auto" w:fill="auto"/>
        </w:rPr>
        <w:t xml:space="preserve">联系电话：                              </w:t>
      </w:r>
      <w:r>
        <w:rPr>
          <w:rFonts w:hint="eastAsia" w:ascii="宋体" w:hAnsi="宋体" w:eastAsia="宋体" w:cs="宋体"/>
          <w:color w:val="auto"/>
          <w:sz w:val="24"/>
          <w:szCs w:val="24"/>
          <w:shd w:val="clear" w:color="auto" w:fill="auto"/>
          <w:lang w:val="en-US" w:eastAsia="zh-CN"/>
        </w:rPr>
        <w:t xml:space="preserve"> </w:t>
      </w:r>
      <w:r>
        <w:rPr>
          <w:rFonts w:hint="eastAsia" w:ascii="宋体" w:hAnsi="宋体" w:eastAsia="宋体" w:cs="宋体"/>
          <w:color w:val="auto"/>
          <w:sz w:val="24"/>
          <w:szCs w:val="24"/>
          <w:shd w:val="clear" w:color="auto" w:fill="auto"/>
        </w:rPr>
        <w:t xml:space="preserve"> 联系电话：          </w:t>
      </w:r>
      <w:r>
        <w:rPr>
          <w:rFonts w:hint="eastAsia" w:ascii="宋体" w:hAnsi="宋体" w:eastAsia="宋体" w:cs="宋体"/>
          <w:color w:val="auto"/>
          <w:sz w:val="24"/>
          <w:szCs w:val="24"/>
          <w:shd w:val="clear" w:color="auto" w:fill="auto"/>
          <w:lang w:val="en-US" w:eastAsia="zh-CN"/>
        </w:rPr>
        <w:t xml:space="preserve"> </w:t>
      </w:r>
    </w:p>
    <w:p w14:paraId="2F2A2E7A">
      <w:pPr>
        <w:keepNext w:val="0"/>
        <w:keepLines w:val="0"/>
        <w:pageBreakBefore w:val="0"/>
        <w:widowControl w:val="0"/>
        <w:kinsoku/>
        <w:wordWrap/>
        <w:overflowPunct/>
        <w:topLinePunct w:val="0"/>
        <w:autoSpaceDE/>
        <w:autoSpaceDN/>
        <w:bidi w:val="0"/>
        <w:adjustRightInd/>
        <w:snapToGrid w:val="0"/>
        <w:spacing w:line="480" w:lineRule="exact"/>
        <w:ind w:firstLine="1320" w:firstLineChars="550"/>
        <w:jc w:val="left"/>
        <w:textAlignment w:val="auto"/>
        <w:rPr>
          <w:rFonts w:hint="eastAsia" w:ascii="宋体" w:hAnsi="宋体" w:eastAsia="宋体" w:cs="宋体"/>
          <w:color w:val="auto"/>
          <w:sz w:val="24"/>
          <w:szCs w:val="24"/>
          <w:shd w:val="clear" w:color="auto" w:fill="auto"/>
        </w:rPr>
      </w:pPr>
    </w:p>
    <w:p w14:paraId="4F79B376">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left"/>
        <w:textAlignment w:val="auto"/>
        <w:rPr>
          <w:rFonts w:hint="eastAsia" w:ascii="方正小标宋简体" w:eastAsia="方正小标宋简体"/>
          <w:sz w:val="44"/>
          <w:szCs w:val="44"/>
        </w:rPr>
      </w:pPr>
      <w:r>
        <w:rPr>
          <w:rFonts w:hint="eastAsia" w:ascii="宋体" w:hAnsi="宋体" w:eastAsia="宋体" w:cs="宋体"/>
          <w:color w:val="auto"/>
          <w:sz w:val="24"/>
          <w:szCs w:val="24"/>
          <w:shd w:val="clear" w:color="auto" w:fill="auto"/>
        </w:rPr>
        <w:t xml:space="preserve">年   月    日                            年   月    日   </w:t>
      </w:r>
    </w:p>
    <w:p w14:paraId="14D5BA24">
      <w:pPr>
        <w:jc w:val="center"/>
        <w:rPr>
          <w:rFonts w:hint="eastAsia" w:ascii="方正小标宋简体" w:eastAsia="方正小标宋简体"/>
          <w:sz w:val="44"/>
          <w:szCs w:val="44"/>
        </w:rPr>
      </w:pPr>
    </w:p>
    <w:p w14:paraId="2B54E40E">
      <w:pPr>
        <w:jc w:val="center"/>
        <w:rPr>
          <w:rFonts w:hint="eastAsia" w:ascii="方正小标宋简体" w:eastAsia="方正小标宋简体"/>
          <w:sz w:val="44"/>
          <w:szCs w:val="44"/>
        </w:rPr>
      </w:pPr>
    </w:p>
    <w:p w14:paraId="3480CAF7">
      <w:pPr>
        <w:jc w:val="center"/>
        <w:rPr>
          <w:rFonts w:hint="eastAsia" w:ascii="方正小标宋简体" w:eastAsia="方正小标宋简体"/>
          <w:sz w:val="44"/>
          <w:szCs w:val="44"/>
        </w:rPr>
      </w:pPr>
    </w:p>
    <w:p w14:paraId="24BD7926">
      <w:pPr>
        <w:jc w:val="center"/>
        <w:rPr>
          <w:rFonts w:hint="eastAsia" w:ascii="方正小标宋简体" w:eastAsia="方正小标宋简体"/>
          <w:sz w:val="44"/>
          <w:szCs w:val="44"/>
        </w:rPr>
      </w:pPr>
    </w:p>
    <w:p w14:paraId="7F5772FF">
      <w:pPr>
        <w:jc w:val="both"/>
        <w:rPr>
          <w:rFonts w:hint="eastAsia" w:ascii="方正小标宋简体" w:eastAsia="方正小标宋简体"/>
          <w:sz w:val="44"/>
          <w:szCs w:val="44"/>
        </w:rPr>
      </w:pPr>
    </w:p>
    <w:p w14:paraId="63C904FF">
      <w:pPr>
        <w:jc w:val="center"/>
        <w:rPr>
          <w:rFonts w:hint="eastAsia" w:ascii="方正小标宋简体" w:eastAsia="方正小标宋简体"/>
          <w:sz w:val="44"/>
          <w:szCs w:val="44"/>
        </w:rPr>
      </w:pPr>
    </w:p>
    <w:p w14:paraId="042401F1">
      <w:pPr>
        <w:jc w:val="center"/>
        <w:rPr>
          <w:rFonts w:ascii="方正小标宋简体" w:eastAsia="方正小标宋简体"/>
          <w:sz w:val="44"/>
          <w:szCs w:val="44"/>
        </w:rPr>
      </w:pPr>
      <w:r>
        <w:rPr>
          <w:rFonts w:hint="eastAsia" w:ascii="方正小标宋简体" w:eastAsia="方正小标宋简体"/>
          <w:sz w:val="44"/>
          <w:szCs w:val="44"/>
        </w:rPr>
        <w:t>租赁房屋现场交接验收单</w:t>
      </w:r>
    </w:p>
    <w:p w14:paraId="3C39E18A">
      <w:pPr>
        <w:ind w:firstLine="640" w:firstLineChars="200"/>
        <w:rPr>
          <w:rFonts w:ascii="仿宋_GB2312" w:eastAsia="仿宋_GB2312"/>
          <w:sz w:val="32"/>
          <w:szCs w:val="32"/>
        </w:rPr>
      </w:pPr>
    </w:p>
    <w:p w14:paraId="52733B26">
      <w:pPr>
        <w:ind w:firstLine="640" w:firstLineChars="200"/>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202</w:t>
      </w:r>
      <w:r>
        <w:rPr>
          <w:rFonts w:hint="eastAsia" w:asciiTheme="minorEastAsia" w:hAnsiTheme="minorEastAsia" w:eastAsiaTheme="minorEastAsia" w:cstheme="minorEastAsia"/>
          <w:sz w:val="32"/>
          <w:szCs w:val="32"/>
          <w:lang w:val="en-US" w:eastAsia="zh-CN"/>
        </w:rPr>
        <w:t>5</w:t>
      </w:r>
      <w:r>
        <w:rPr>
          <w:rFonts w:hint="eastAsia" w:asciiTheme="minorEastAsia" w:hAnsiTheme="minorEastAsia" w:eastAsiaTheme="minorEastAsia" w:cstheme="minorEastAsia"/>
          <w:sz w:val="32"/>
          <w:szCs w:val="32"/>
        </w:rPr>
        <w:t xml:space="preserve">年 月   日（下称“验收日”），【 】出租方（甲方）与【】承租方（乙方）依据《  </w:t>
      </w:r>
      <w:r>
        <w:rPr>
          <w:rFonts w:hint="eastAsia" w:asciiTheme="minorEastAsia" w:hAnsiTheme="minorEastAsia" w:eastAsiaTheme="minorEastAsia" w:cstheme="minorEastAsia"/>
          <w:sz w:val="32"/>
          <w:szCs w:val="32"/>
          <w:lang w:eastAsia="zh-CN"/>
        </w:rPr>
        <w:t>商业街</w:t>
      </w:r>
      <w:r>
        <w:rPr>
          <w:rFonts w:hint="eastAsia" w:asciiTheme="minorEastAsia" w:hAnsiTheme="minorEastAsia" w:eastAsiaTheme="minorEastAsia" w:cstheme="minorEastAsia"/>
          <w:sz w:val="32"/>
          <w:szCs w:val="32"/>
        </w:rPr>
        <w:t>租赁合同》（下称“租赁合同”）约定，对位于</w:t>
      </w:r>
      <w:r>
        <w:rPr>
          <w:rFonts w:hint="eastAsia" w:asciiTheme="minorEastAsia" w:hAnsiTheme="minorEastAsia" w:eastAsiaTheme="minorEastAsia" w:cstheme="minorEastAsia"/>
          <w:sz w:val="32"/>
          <w:szCs w:val="32"/>
          <w:lang w:eastAsia="zh-CN"/>
        </w:rPr>
        <w:t>合肥</w:t>
      </w:r>
      <w:r>
        <w:rPr>
          <w:rFonts w:hint="eastAsia" w:asciiTheme="minorEastAsia" w:hAnsiTheme="minorEastAsia" w:eastAsiaTheme="minorEastAsia" w:cstheme="minorEastAsia"/>
          <w:sz w:val="32"/>
          <w:szCs w:val="32"/>
        </w:rPr>
        <w:t>市</w:t>
      </w:r>
      <w:r>
        <w:rPr>
          <w:rFonts w:hint="eastAsia" w:asciiTheme="minorEastAsia" w:hAnsiTheme="minorEastAsia" w:eastAsiaTheme="minorEastAsia" w:cstheme="minorEastAsia"/>
          <w:sz w:val="32"/>
          <w:szCs w:val="32"/>
          <w:lang w:eastAsia="zh-CN"/>
        </w:rPr>
        <w:t>包河区滨湖会展</w:t>
      </w:r>
      <w:r>
        <w:rPr>
          <w:rFonts w:hint="eastAsia" w:asciiTheme="minorEastAsia" w:hAnsiTheme="minorEastAsia" w:eastAsiaTheme="minorEastAsia" w:cstheme="minorEastAsia"/>
          <w:sz w:val="32"/>
          <w:szCs w:val="32"/>
        </w:rPr>
        <w:t>商铺进行了交接验收。</w:t>
      </w:r>
    </w:p>
    <w:p w14:paraId="1F37596C">
      <w:pPr>
        <w:ind w:firstLine="640" w:firstLineChars="200"/>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经双方现场核实，甲方移交的商铺符合租赁合同约定的交付标准，乙方没有异议。经甲、乙双方共同确认，自验收日起，甲方正式将该商铺移交给乙方，由乙方按租赁合同的约定使用。</w:t>
      </w:r>
    </w:p>
    <w:p w14:paraId="336D83E0">
      <w:pPr>
        <w:rPr>
          <w:rFonts w:hint="eastAsia" w:asciiTheme="minorEastAsia" w:hAnsiTheme="minorEastAsia" w:eastAsiaTheme="minorEastAsia" w:cstheme="minorEastAsia"/>
          <w:sz w:val="32"/>
          <w:szCs w:val="32"/>
        </w:rPr>
      </w:pPr>
    </w:p>
    <w:p w14:paraId="3AED7875">
      <w:pPr>
        <w:rPr>
          <w:rFonts w:hint="eastAsia" w:asciiTheme="minorEastAsia" w:hAnsiTheme="minorEastAsia" w:eastAsiaTheme="minorEastAsia" w:cstheme="minorEastAsia"/>
          <w:sz w:val="32"/>
          <w:szCs w:val="32"/>
        </w:rPr>
      </w:pPr>
    </w:p>
    <w:p w14:paraId="380C767F">
      <w:pPr>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承租（</w:t>
      </w:r>
      <w:r>
        <w:rPr>
          <w:rFonts w:hint="eastAsia" w:asciiTheme="minorEastAsia" w:hAnsiTheme="minorEastAsia" w:eastAsiaTheme="minorEastAsia" w:cstheme="minorEastAsia"/>
          <w:sz w:val="32"/>
          <w:szCs w:val="32"/>
          <w:lang w:val="en-US" w:eastAsia="zh-CN"/>
        </w:rPr>
        <w:t>甲</w:t>
      </w:r>
      <w:r>
        <w:rPr>
          <w:rFonts w:hint="eastAsia" w:asciiTheme="minorEastAsia" w:hAnsiTheme="minorEastAsia" w:eastAsiaTheme="minorEastAsia" w:cstheme="minorEastAsia"/>
          <w:sz w:val="32"/>
          <w:szCs w:val="32"/>
        </w:rPr>
        <w:t>）方：【   】盖章    承租（乙）方：【   】盖章</w:t>
      </w:r>
    </w:p>
    <w:p w14:paraId="5F50BE9D">
      <w:pPr>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授权代表（签字）：              授权代表（签字）：</w:t>
      </w:r>
    </w:p>
    <w:p w14:paraId="0B173F86">
      <w:pPr>
        <w:ind w:firstLine="640" w:firstLineChars="200"/>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 xml:space="preserve">年  月  日             </w:t>
      </w:r>
      <w:r>
        <w:rPr>
          <w:rFonts w:hint="eastAsia" w:asciiTheme="minorEastAsia" w:hAnsiTheme="minorEastAsia" w:eastAsiaTheme="minorEastAsia" w:cstheme="minorEastAsia"/>
          <w:sz w:val="32"/>
          <w:szCs w:val="32"/>
          <w:lang w:val="en-US" w:eastAsia="zh-CN"/>
        </w:rPr>
        <w:t xml:space="preserve">      </w:t>
      </w:r>
      <w:r>
        <w:rPr>
          <w:rFonts w:hint="eastAsia" w:asciiTheme="minorEastAsia" w:hAnsiTheme="minorEastAsia" w:eastAsiaTheme="minorEastAsia" w:cstheme="minorEastAsia"/>
          <w:sz w:val="32"/>
          <w:szCs w:val="32"/>
        </w:rPr>
        <w:t xml:space="preserve"> 年 月  日</w:t>
      </w:r>
    </w:p>
    <w:p w14:paraId="7A20E869">
      <w:pPr>
        <w:ind w:firstLine="640" w:firstLineChars="200"/>
        <w:rPr>
          <w:rFonts w:hint="eastAsia" w:asciiTheme="minorEastAsia" w:hAnsiTheme="minorEastAsia" w:eastAsiaTheme="minorEastAsia" w:cstheme="minorEastAsia"/>
          <w:sz w:val="32"/>
          <w:szCs w:val="32"/>
        </w:rPr>
      </w:pPr>
    </w:p>
    <w:p w14:paraId="2F6B9929">
      <w:pPr>
        <w:ind w:firstLine="640" w:firstLineChars="200"/>
        <w:rPr>
          <w:rFonts w:hint="eastAsia" w:asciiTheme="minorEastAsia" w:hAnsiTheme="minorEastAsia" w:eastAsiaTheme="minorEastAsia" w:cstheme="minorEastAsia"/>
          <w:sz w:val="32"/>
          <w:szCs w:val="32"/>
        </w:rPr>
      </w:pPr>
    </w:p>
    <w:p w14:paraId="6F38D97A">
      <w:pPr>
        <w:ind w:firstLine="640" w:firstLineChars="200"/>
        <w:rPr>
          <w:rFonts w:hint="eastAsia" w:ascii="仿宋_GB2312" w:eastAsia="仿宋_GB2312"/>
          <w:sz w:val="32"/>
          <w:szCs w:val="32"/>
        </w:rPr>
      </w:pPr>
    </w:p>
    <w:p w14:paraId="67F0E69D">
      <w:pPr>
        <w:ind w:firstLine="640" w:firstLineChars="200"/>
        <w:rPr>
          <w:rFonts w:hint="eastAsia" w:ascii="仿宋_GB2312" w:eastAsia="仿宋_GB2312"/>
          <w:sz w:val="32"/>
          <w:szCs w:val="32"/>
        </w:rPr>
      </w:pPr>
    </w:p>
    <w:p w14:paraId="1A85D73E">
      <w:pPr>
        <w:ind w:firstLine="640" w:firstLineChars="200"/>
        <w:rPr>
          <w:rFonts w:hint="eastAsia" w:ascii="仿宋_GB2312" w:eastAsia="仿宋_GB2312"/>
          <w:sz w:val="32"/>
          <w:szCs w:val="32"/>
        </w:rPr>
      </w:pPr>
    </w:p>
    <w:p w14:paraId="4EA5F53D">
      <w:pPr>
        <w:ind w:firstLine="640" w:firstLineChars="200"/>
        <w:rPr>
          <w:rFonts w:hint="eastAsia" w:ascii="仿宋_GB2312" w:eastAsia="仿宋_GB2312"/>
          <w:sz w:val="32"/>
          <w:szCs w:val="32"/>
        </w:rPr>
      </w:pPr>
    </w:p>
    <w:p w14:paraId="3CF2B722">
      <w:pPr>
        <w:pStyle w:val="2"/>
        <w:rPr>
          <w:rFonts w:hint="eastAsia" w:ascii="仿宋_GB2312" w:eastAsia="仿宋_GB2312"/>
          <w:sz w:val="32"/>
          <w:szCs w:val="32"/>
        </w:rPr>
      </w:pPr>
    </w:p>
    <w:p w14:paraId="3B6573DF">
      <w:pPr>
        <w:rPr>
          <w:rFonts w:hint="eastAsia"/>
        </w:rPr>
      </w:pPr>
    </w:p>
    <w:p w14:paraId="032DB384">
      <w:pPr>
        <w:jc w:val="center"/>
        <w:rPr>
          <w:rFonts w:ascii="方正小标宋简体" w:eastAsia="方正小标宋简体"/>
          <w:sz w:val="44"/>
          <w:szCs w:val="44"/>
        </w:rPr>
      </w:pPr>
      <w:r>
        <w:rPr>
          <w:rFonts w:hint="eastAsia" w:ascii="方正小标宋简体" w:eastAsia="方正小标宋简体"/>
          <w:sz w:val="44"/>
          <w:szCs w:val="44"/>
        </w:rPr>
        <w:t>交房标准</w:t>
      </w:r>
    </w:p>
    <w:p w14:paraId="7BB70507">
      <w:pPr>
        <w:rPr>
          <w:rFonts w:hint="eastAsia" w:ascii="仿宋" w:hAnsi="仿宋" w:eastAsia="仿宋" w:cs="仿宋"/>
          <w:sz w:val="32"/>
          <w:szCs w:val="32"/>
          <w:lang w:val="en-US"/>
        </w:rPr>
      </w:pPr>
      <w:r>
        <w:rPr>
          <w:rFonts w:hint="eastAsia" w:ascii="仿宋" w:hAnsi="仿宋" w:eastAsia="仿宋" w:cs="仿宋"/>
          <w:sz w:val="32"/>
          <w:szCs w:val="32"/>
        </w:rPr>
        <w:t>租赁地址/商铺号（写具体）：</w:t>
      </w:r>
    </w:p>
    <w:tbl>
      <w:tblPr>
        <w:tblStyle w:val="13"/>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840"/>
        <w:gridCol w:w="2841"/>
        <w:gridCol w:w="2841"/>
      </w:tblGrid>
      <w:tr w14:paraId="009556E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2840" w:type="dxa"/>
            <w:vAlign w:val="center"/>
          </w:tcPr>
          <w:p w14:paraId="1A3AABFF">
            <w:pPr>
              <w:jc w:val="center"/>
              <w:rPr>
                <w:rFonts w:hint="eastAsia" w:ascii="仿宋" w:hAnsi="仿宋" w:eastAsia="仿宋" w:cs="仿宋"/>
                <w:sz w:val="32"/>
                <w:szCs w:val="32"/>
              </w:rPr>
            </w:pPr>
            <w:r>
              <w:rPr>
                <w:rFonts w:hint="eastAsia" w:ascii="仿宋" w:hAnsi="仿宋" w:eastAsia="仿宋" w:cs="仿宋"/>
                <w:sz w:val="32"/>
                <w:szCs w:val="32"/>
              </w:rPr>
              <w:t>项目名称</w:t>
            </w:r>
          </w:p>
        </w:tc>
        <w:tc>
          <w:tcPr>
            <w:tcW w:w="2841" w:type="dxa"/>
            <w:vAlign w:val="center"/>
          </w:tcPr>
          <w:p w14:paraId="45737B5F">
            <w:pPr>
              <w:jc w:val="center"/>
              <w:rPr>
                <w:rFonts w:hint="eastAsia" w:ascii="仿宋" w:hAnsi="仿宋" w:eastAsia="仿宋" w:cs="仿宋"/>
                <w:sz w:val="32"/>
                <w:szCs w:val="32"/>
              </w:rPr>
            </w:pPr>
            <w:r>
              <w:rPr>
                <w:rFonts w:hint="eastAsia" w:ascii="仿宋" w:hAnsi="仿宋" w:eastAsia="仿宋" w:cs="仿宋"/>
                <w:sz w:val="32"/>
                <w:szCs w:val="32"/>
              </w:rPr>
              <w:t>完好情况</w:t>
            </w:r>
          </w:p>
        </w:tc>
        <w:tc>
          <w:tcPr>
            <w:tcW w:w="2841" w:type="dxa"/>
            <w:vAlign w:val="center"/>
          </w:tcPr>
          <w:p w14:paraId="07D1B2C2">
            <w:pPr>
              <w:jc w:val="center"/>
              <w:rPr>
                <w:rFonts w:hint="eastAsia" w:ascii="仿宋" w:hAnsi="仿宋" w:eastAsia="仿宋" w:cs="仿宋"/>
                <w:sz w:val="32"/>
                <w:szCs w:val="32"/>
              </w:rPr>
            </w:pPr>
            <w:r>
              <w:rPr>
                <w:rFonts w:hint="eastAsia" w:ascii="仿宋" w:hAnsi="仿宋" w:eastAsia="仿宋" w:cs="仿宋"/>
                <w:sz w:val="32"/>
                <w:szCs w:val="32"/>
              </w:rPr>
              <w:t>备注</w:t>
            </w:r>
          </w:p>
        </w:tc>
      </w:tr>
      <w:tr w14:paraId="5E1CD54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40" w:type="dxa"/>
            <w:vAlign w:val="center"/>
          </w:tcPr>
          <w:p w14:paraId="6625FB93">
            <w:pPr>
              <w:jc w:val="center"/>
              <w:rPr>
                <w:rFonts w:hint="eastAsia" w:ascii="仿宋" w:hAnsi="仿宋" w:eastAsia="仿宋" w:cs="仿宋"/>
                <w:sz w:val="32"/>
                <w:szCs w:val="32"/>
              </w:rPr>
            </w:pPr>
            <w:r>
              <w:rPr>
                <w:rFonts w:hint="eastAsia" w:ascii="仿宋" w:hAnsi="仿宋" w:eastAsia="仿宋" w:cs="仿宋"/>
                <w:sz w:val="32"/>
                <w:szCs w:val="32"/>
              </w:rPr>
              <w:t>基础工程</w:t>
            </w:r>
          </w:p>
        </w:tc>
        <w:tc>
          <w:tcPr>
            <w:tcW w:w="2841" w:type="dxa"/>
            <w:vAlign w:val="center"/>
          </w:tcPr>
          <w:p w14:paraId="49FE4E57">
            <w:pPr>
              <w:jc w:val="center"/>
              <w:rPr>
                <w:rFonts w:hint="eastAsia" w:ascii="仿宋" w:hAnsi="仿宋" w:eastAsia="仿宋" w:cs="仿宋"/>
                <w:sz w:val="32"/>
                <w:szCs w:val="32"/>
                <w:lang w:val="en-US" w:eastAsia="zh-CN"/>
              </w:rPr>
            </w:pPr>
          </w:p>
        </w:tc>
        <w:tc>
          <w:tcPr>
            <w:tcW w:w="2841" w:type="dxa"/>
            <w:vAlign w:val="center"/>
          </w:tcPr>
          <w:p w14:paraId="36DED901">
            <w:pPr>
              <w:jc w:val="center"/>
              <w:rPr>
                <w:rFonts w:hint="eastAsia" w:ascii="仿宋" w:hAnsi="仿宋" w:eastAsia="仿宋" w:cs="仿宋"/>
                <w:sz w:val="32"/>
                <w:szCs w:val="32"/>
              </w:rPr>
            </w:pPr>
          </w:p>
        </w:tc>
      </w:tr>
      <w:tr w14:paraId="699C8F3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40" w:type="dxa"/>
            <w:vAlign w:val="center"/>
          </w:tcPr>
          <w:p w14:paraId="3E1C49C5">
            <w:pPr>
              <w:jc w:val="center"/>
              <w:rPr>
                <w:rFonts w:hint="eastAsia" w:ascii="仿宋" w:hAnsi="仿宋" w:eastAsia="仿宋" w:cs="仿宋"/>
                <w:sz w:val="32"/>
                <w:szCs w:val="32"/>
              </w:rPr>
            </w:pPr>
            <w:r>
              <w:rPr>
                <w:rFonts w:hint="eastAsia" w:ascii="仿宋" w:hAnsi="仿宋" w:eastAsia="仿宋" w:cs="仿宋"/>
                <w:sz w:val="32"/>
                <w:szCs w:val="32"/>
              </w:rPr>
              <w:t>消防设备</w:t>
            </w:r>
          </w:p>
        </w:tc>
        <w:tc>
          <w:tcPr>
            <w:tcW w:w="2841" w:type="dxa"/>
            <w:shd w:val="clear" w:color="auto" w:fill="auto"/>
            <w:vAlign w:val="center"/>
          </w:tcPr>
          <w:p w14:paraId="004FDFEC">
            <w:pPr>
              <w:jc w:val="center"/>
              <w:rPr>
                <w:rFonts w:hint="eastAsia" w:ascii="仿宋" w:hAnsi="仿宋" w:eastAsia="仿宋" w:cs="仿宋"/>
                <w:kern w:val="2"/>
                <w:sz w:val="32"/>
                <w:szCs w:val="32"/>
                <w:lang w:val="en-US" w:eastAsia="zh-CN" w:bidi="ar-SA"/>
              </w:rPr>
            </w:pPr>
          </w:p>
        </w:tc>
        <w:tc>
          <w:tcPr>
            <w:tcW w:w="2841" w:type="dxa"/>
            <w:shd w:val="clear" w:color="auto" w:fill="auto"/>
            <w:vAlign w:val="center"/>
          </w:tcPr>
          <w:p w14:paraId="3EE270A7">
            <w:pPr>
              <w:jc w:val="center"/>
              <w:rPr>
                <w:rFonts w:hint="eastAsia" w:ascii="仿宋" w:hAnsi="仿宋" w:eastAsia="仿宋" w:cs="仿宋"/>
                <w:kern w:val="2"/>
                <w:sz w:val="32"/>
                <w:szCs w:val="32"/>
                <w:lang w:val="en-US" w:eastAsia="zh-CN" w:bidi="ar-SA"/>
              </w:rPr>
            </w:pPr>
          </w:p>
        </w:tc>
      </w:tr>
      <w:tr w14:paraId="3DE0D44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40" w:type="dxa"/>
            <w:vAlign w:val="center"/>
          </w:tcPr>
          <w:p w14:paraId="00664150">
            <w:pPr>
              <w:jc w:val="center"/>
              <w:rPr>
                <w:rFonts w:hint="eastAsia" w:ascii="仿宋" w:hAnsi="仿宋" w:eastAsia="仿宋" w:cs="仿宋"/>
                <w:sz w:val="32"/>
                <w:szCs w:val="32"/>
              </w:rPr>
            </w:pPr>
            <w:r>
              <w:rPr>
                <w:rFonts w:hint="eastAsia" w:ascii="仿宋" w:hAnsi="仿宋" w:eastAsia="仿宋" w:cs="仿宋"/>
                <w:sz w:val="32"/>
                <w:szCs w:val="32"/>
              </w:rPr>
              <w:t>水电气设备</w:t>
            </w:r>
          </w:p>
        </w:tc>
        <w:tc>
          <w:tcPr>
            <w:tcW w:w="2841" w:type="dxa"/>
            <w:shd w:val="clear" w:color="auto" w:fill="auto"/>
            <w:vAlign w:val="center"/>
          </w:tcPr>
          <w:p w14:paraId="751129A6">
            <w:pPr>
              <w:jc w:val="center"/>
              <w:rPr>
                <w:rFonts w:hint="eastAsia" w:ascii="仿宋" w:hAnsi="仿宋" w:eastAsia="仿宋" w:cs="仿宋"/>
                <w:kern w:val="2"/>
                <w:sz w:val="32"/>
                <w:szCs w:val="32"/>
                <w:lang w:val="en-US" w:eastAsia="zh-CN" w:bidi="ar-SA"/>
              </w:rPr>
            </w:pPr>
          </w:p>
        </w:tc>
        <w:tc>
          <w:tcPr>
            <w:tcW w:w="2841" w:type="dxa"/>
            <w:shd w:val="clear" w:color="auto" w:fill="auto"/>
            <w:vAlign w:val="center"/>
          </w:tcPr>
          <w:p w14:paraId="0D762C98">
            <w:pPr>
              <w:jc w:val="center"/>
              <w:rPr>
                <w:rFonts w:hint="eastAsia" w:ascii="仿宋" w:hAnsi="仿宋" w:eastAsia="仿宋" w:cs="仿宋"/>
                <w:kern w:val="2"/>
                <w:sz w:val="32"/>
                <w:szCs w:val="32"/>
                <w:lang w:val="en-US" w:eastAsia="zh-CN" w:bidi="ar-SA"/>
              </w:rPr>
            </w:pPr>
          </w:p>
        </w:tc>
      </w:tr>
      <w:tr w14:paraId="4A969D6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40" w:type="dxa"/>
            <w:vAlign w:val="center"/>
          </w:tcPr>
          <w:p w14:paraId="330692AA">
            <w:pPr>
              <w:jc w:val="center"/>
              <w:rPr>
                <w:rFonts w:hint="eastAsia" w:ascii="仿宋" w:hAnsi="仿宋" w:eastAsia="仿宋" w:cs="仿宋"/>
                <w:sz w:val="32"/>
                <w:szCs w:val="32"/>
              </w:rPr>
            </w:pPr>
            <w:r>
              <w:rPr>
                <w:rFonts w:hint="eastAsia" w:ascii="仿宋" w:hAnsi="仿宋" w:eastAsia="仿宋" w:cs="仿宋"/>
                <w:sz w:val="32"/>
                <w:szCs w:val="32"/>
              </w:rPr>
              <w:t>门、窗</w:t>
            </w:r>
          </w:p>
        </w:tc>
        <w:tc>
          <w:tcPr>
            <w:tcW w:w="2841" w:type="dxa"/>
            <w:shd w:val="clear" w:color="auto" w:fill="auto"/>
            <w:vAlign w:val="center"/>
          </w:tcPr>
          <w:p w14:paraId="5AE3E1D9">
            <w:pPr>
              <w:jc w:val="center"/>
              <w:rPr>
                <w:rFonts w:hint="eastAsia" w:ascii="仿宋" w:hAnsi="仿宋" w:eastAsia="仿宋" w:cs="仿宋"/>
                <w:kern w:val="2"/>
                <w:sz w:val="32"/>
                <w:szCs w:val="32"/>
                <w:lang w:val="en-US" w:eastAsia="zh-CN" w:bidi="ar-SA"/>
              </w:rPr>
            </w:pPr>
          </w:p>
        </w:tc>
        <w:tc>
          <w:tcPr>
            <w:tcW w:w="2841" w:type="dxa"/>
            <w:shd w:val="clear" w:color="auto" w:fill="auto"/>
            <w:vAlign w:val="center"/>
          </w:tcPr>
          <w:p w14:paraId="2B652816">
            <w:pPr>
              <w:jc w:val="center"/>
              <w:rPr>
                <w:rFonts w:hint="eastAsia" w:ascii="仿宋" w:hAnsi="仿宋" w:eastAsia="仿宋" w:cs="仿宋"/>
                <w:kern w:val="2"/>
                <w:sz w:val="32"/>
                <w:szCs w:val="32"/>
                <w:lang w:val="en-US" w:eastAsia="zh-CN" w:bidi="ar-SA"/>
              </w:rPr>
            </w:pPr>
          </w:p>
        </w:tc>
      </w:tr>
      <w:tr w14:paraId="6637183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40" w:type="dxa"/>
            <w:vAlign w:val="center"/>
          </w:tcPr>
          <w:p w14:paraId="0164DB64">
            <w:pPr>
              <w:jc w:val="center"/>
              <w:rPr>
                <w:rFonts w:hint="eastAsia" w:ascii="仿宋" w:hAnsi="仿宋" w:eastAsia="仿宋" w:cs="仿宋"/>
                <w:sz w:val="32"/>
                <w:szCs w:val="32"/>
              </w:rPr>
            </w:pPr>
            <w:r>
              <w:rPr>
                <w:rFonts w:hint="eastAsia" w:ascii="仿宋" w:hAnsi="仿宋" w:eastAsia="仿宋" w:cs="仿宋"/>
                <w:sz w:val="32"/>
                <w:szCs w:val="32"/>
              </w:rPr>
              <w:t>电源插座</w:t>
            </w:r>
          </w:p>
        </w:tc>
        <w:tc>
          <w:tcPr>
            <w:tcW w:w="2841" w:type="dxa"/>
            <w:shd w:val="clear" w:color="auto" w:fill="auto"/>
            <w:vAlign w:val="center"/>
          </w:tcPr>
          <w:p w14:paraId="266FD876">
            <w:pPr>
              <w:jc w:val="center"/>
              <w:rPr>
                <w:rFonts w:hint="eastAsia" w:ascii="仿宋" w:hAnsi="仿宋" w:eastAsia="仿宋" w:cs="仿宋"/>
                <w:kern w:val="2"/>
                <w:sz w:val="32"/>
                <w:szCs w:val="32"/>
                <w:lang w:val="en-US" w:eastAsia="zh-CN" w:bidi="ar-SA"/>
              </w:rPr>
            </w:pPr>
          </w:p>
        </w:tc>
        <w:tc>
          <w:tcPr>
            <w:tcW w:w="2841" w:type="dxa"/>
            <w:shd w:val="clear" w:color="auto" w:fill="auto"/>
            <w:vAlign w:val="center"/>
          </w:tcPr>
          <w:p w14:paraId="5B38519F">
            <w:pPr>
              <w:jc w:val="center"/>
              <w:rPr>
                <w:rFonts w:hint="eastAsia" w:ascii="仿宋" w:hAnsi="仿宋" w:eastAsia="仿宋" w:cs="仿宋"/>
                <w:kern w:val="2"/>
                <w:sz w:val="32"/>
                <w:szCs w:val="32"/>
                <w:lang w:val="en-US" w:eastAsia="zh-CN" w:bidi="ar-SA"/>
              </w:rPr>
            </w:pPr>
          </w:p>
        </w:tc>
      </w:tr>
      <w:tr w14:paraId="2CDE409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40" w:type="dxa"/>
            <w:vAlign w:val="center"/>
          </w:tcPr>
          <w:p w14:paraId="694A8749">
            <w:pPr>
              <w:jc w:val="center"/>
              <w:rPr>
                <w:rFonts w:hint="eastAsia" w:ascii="仿宋" w:hAnsi="仿宋" w:eastAsia="仿宋" w:cs="仿宋"/>
                <w:sz w:val="32"/>
                <w:szCs w:val="32"/>
              </w:rPr>
            </w:pPr>
            <w:r>
              <w:rPr>
                <w:rFonts w:hint="eastAsia" w:ascii="仿宋" w:hAnsi="仿宋" w:eastAsia="仿宋" w:cs="仿宋"/>
                <w:sz w:val="32"/>
                <w:szCs w:val="32"/>
              </w:rPr>
              <w:t>空调设备</w:t>
            </w:r>
          </w:p>
        </w:tc>
        <w:tc>
          <w:tcPr>
            <w:tcW w:w="2841" w:type="dxa"/>
            <w:shd w:val="clear" w:color="auto" w:fill="auto"/>
            <w:vAlign w:val="center"/>
          </w:tcPr>
          <w:p w14:paraId="74F3B0BC">
            <w:pPr>
              <w:jc w:val="center"/>
              <w:rPr>
                <w:rFonts w:hint="eastAsia" w:ascii="仿宋" w:hAnsi="仿宋" w:eastAsia="仿宋" w:cs="仿宋"/>
                <w:kern w:val="2"/>
                <w:sz w:val="32"/>
                <w:szCs w:val="32"/>
                <w:lang w:val="en-US" w:eastAsia="zh-CN" w:bidi="ar-SA"/>
              </w:rPr>
            </w:pPr>
          </w:p>
        </w:tc>
        <w:tc>
          <w:tcPr>
            <w:tcW w:w="2841" w:type="dxa"/>
            <w:shd w:val="clear" w:color="auto" w:fill="auto"/>
            <w:vAlign w:val="center"/>
          </w:tcPr>
          <w:p w14:paraId="5026D6D6">
            <w:pPr>
              <w:jc w:val="center"/>
              <w:rPr>
                <w:rFonts w:hint="eastAsia" w:ascii="仿宋" w:hAnsi="仿宋" w:eastAsia="仿宋" w:cs="仿宋"/>
                <w:kern w:val="2"/>
                <w:sz w:val="32"/>
                <w:szCs w:val="32"/>
                <w:lang w:val="en-US" w:eastAsia="zh-CN" w:bidi="ar-SA"/>
              </w:rPr>
            </w:pPr>
          </w:p>
        </w:tc>
      </w:tr>
      <w:tr w14:paraId="2501C80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40" w:type="dxa"/>
            <w:vAlign w:val="center"/>
          </w:tcPr>
          <w:p w14:paraId="47BE3BD7">
            <w:pPr>
              <w:jc w:val="center"/>
              <w:rPr>
                <w:rFonts w:hint="eastAsia" w:ascii="仿宋" w:hAnsi="仿宋" w:eastAsia="仿宋" w:cs="仿宋"/>
                <w:sz w:val="32"/>
                <w:szCs w:val="32"/>
              </w:rPr>
            </w:pPr>
            <w:r>
              <w:rPr>
                <w:rFonts w:hint="eastAsia" w:ascii="仿宋" w:hAnsi="仿宋" w:eastAsia="仿宋" w:cs="仿宋"/>
                <w:sz w:val="32"/>
                <w:szCs w:val="32"/>
              </w:rPr>
              <w:t>电表号及抄表数</w:t>
            </w:r>
          </w:p>
        </w:tc>
        <w:tc>
          <w:tcPr>
            <w:tcW w:w="2841" w:type="dxa"/>
            <w:shd w:val="clear" w:color="auto" w:fill="auto"/>
            <w:vAlign w:val="center"/>
          </w:tcPr>
          <w:p w14:paraId="76433823">
            <w:pPr>
              <w:jc w:val="center"/>
              <w:rPr>
                <w:rFonts w:hint="eastAsia" w:ascii="仿宋" w:hAnsi="仿宋" w:eastAsia="仿宋" w:cs="仿宋"/>
                <w:kern w:val="2"/>
                <w:sz w:val="32"/>
                <w:szCs w:val="32"/>
                <w:lang w:val="en-US" w:eastAsia="zh-CN" w:bidi="ar-SA"/>
              </w:rPr>
            </w:pPr>
          </w:p>
        </w:tc>
        <w:tc>
          <w:tcPr>
            <w:tcW w:w="2841" w:type="dxa"/>
            <w:shd w:val="clear" w:color="auto" w:fill="auto"/>
            <w:vAlign w:val="center"/>
          </w:tcPr>
          <w:p w14:paraId="4E570D71">
            <w:pPr>
              <w:jc w:val="center"/>
              <w:rPr>
                <w:rFonts w:hint="eastAsia" w:ascii="仿宋" w:hAnsi="仿宋" w:eastAsia="仿宋" w:cs="仿宋"/>
                <w:kern w:val="2"/>
                <w:sz w:val="32"/>
                <w:szCs w:val="32"/>
                <w:lang w:val="en-US" w:eastAsia="zh-CN" w:bidi="ar-SA"/>
              </w:rPr>
            </w:pPr>
          </w:p>
        </w:tc>
      </w:tr>
      <w:tr w14:paraId="1C51203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40" w:type="dxa"/>
            <w:vAlign w:val="center"/>
          </w:tcPr>
          <w:p w14:paraId="0BD75F21">
            <w:pPr>
              <w:jc w:val="center"/>
              <w:rPr>
                <w:rFonts w:hint="eastAsia" w:ascii="仿宋" w:hAnsi="仿宋" w:eastAsia="仿宋" w:cs="仿宋"/>
                <w:sz w:val="32"/>
                <w:szCs w:val="32"/>
              </w:rPr>
            </w:pPr>
            <w:r>
              <w:rPr>
                <w:rFonts w:hint="eastAsia" w:ascii="仿宋" w:hAnsi="仿宋" w:eastAsia="仿宋" w:cs="仿宋"/>
                <w:sz w:val="32"/>
                <w:szCs w:val="32"/>
              </w:rPr>
              <w:t>水表号及抄表数</w:t>
            </w:r>
          </w:p>
        </w:tc>
        <w:tc>
          <w:tcPr>
            <w:tcW w:w="2841" w:type="dxa"/>
            <w:shd w:val="clear" w:color="auto" w:fill="auto"/>
            <w:vAlign w:val="center"/>
          </w:tcPr>
          <w:p w14:paraId="4BD6855F">
            <w:pPr>
              <w:jc w:val="center"/>
              <w:rPr>
                <w:rFonts w:hint="eastAsia" w:ascii="仿宋" w:hAnsi="仿宋" w:eastAsia="仿宋" w:cs="仿宋"/>
                <w:kern w:val="2"/>
                <w:sz w:val="32"/>
                <w:szCs w:val="32"/>
                <w:lang w:val="en-US" w:eastAsia="zh-CN" w:bidi="ar-SA"/>
              </w:rPr>
            </w:pPr>
          </w:p>
        </w:tc>
        <w:tc>
          <w:tcPr>
            <w:tcW w:w="2841" w:type="dxa"/>
            <w:shd w:val="clear" w:color="auto" w:fill="auto"/>
            <w:vAlign w:val="center"/>
          </w:tcPr>
          <w:p w14:paraId="69B5DE30">
            <w:pPr>
              <w:jc w:val="center"/>
              <w:rPr>
                <w:rFonts w:hint="eastAsia" w:ascii="仿宋" w:hAnsi="仿宋" w:eastAsia="仿宋" w:cs="仿宋"/>
                <w:kern w:val="2"/>
                <w:sz w:val="32"/>
                <w:szCs w:val="32"/>
                <w:lang w:val="en-US" w:eastAsia="zh-CN" w:bidi="ar-SA"/>
              </w:rPr>
            </w:pPr>
          </w:p>
        </w:tc>
      </w:tr>
      <w:tr w14:paraId="05874D0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40" w:type="dxa"/>
            <w:vAlign w:val="center"/>
          </w:tcPr>
          <w:p w14:paraId="6BE8C760">
            <w:pPr>
              <w:jc w:val="center"/>
              <w:rPr>
                <w:rFonts w:hint="eastAsia" w:ascii="仿宋" w:hAnsi="仿宋" w:eastAsia="仿宋" w:cs="仿宋"/>
                <w:sz w:val="32"/>
                <w:szCs w:val="32"/>
              </w:rPr>
            </w:pPr>
            <w:r>
              <w:rPr>
                <w:rFonts w:hint="eastAsia" w:ascii="仿宋" w:hAnsi="仿宋" w:eastAsia="仿宋" w:cs="仿宋"/>
                <w:sz w:val="32"/>
                <w:szCs w:val="32"/>
              </w:rPr>
              <w:t>燃气表号及抄表数</w:t>
            </w:r>
          </w:p>
        </w:tc>
        <w:tc>
          <w:tcPr>
            <w:tcW w:w="2841" w:type="dxa"/>
            <w:shd w:val="clear" w:color="auto" w:fill="auto"/>
            <w:vAlign w:val="center"/>
          </w:tcPr>
          <w:p w14:paraId="01B13CFC">
            <w:pPr>
              <w:jc w:val="center"/>
              <w:rPr>
                <w:rFonts w:hint="eastAsia" w:ascii="仿宋" w:hAnsi="仿宋" w:eastAsia="仿宋" w:cs="仿宋"/>
                <w:kern w:val="2"/>
                <w:sz w:val="32"/>
                <w:szCs w:val="32"/>
                <w:lang w:val="en-US" w:eastAsia="zh-CN" w:bidi="ar-SA"/>
              </w:rPr>
            </w:pPr>
          </w:p>
        </w:tc>
        <w:tc>
          <w:tcPr>
            <w:tcW w:w="2841" w:type="dxa"/>
            <w:shd w:val="clear" w:color="auto" w:fill="auto"/>
            <w:vAlign w:val="center"/>
          </w:tcPr>
          <w:p w14:paraId="4F0FCD8B">
            <w:pPr>
              <w:jc w:val="center"/>
              <w:rPr>
                <w:rFonts w:hint="eastAsia" w:ascii="仿宋" w:hAnsi="仿宋" w:eastAsia="仿宋" w:cs="仿宋"/>
                <w:kern w:val="2"/>
                <w:sz w:val="32"/>
                <w:szCs w:val="32"/>
                <w:lang w:val="en-US" w:eastAsia="zh-CN" w:bidi="ar-SA"/>
              </w:rPr>
            </w:pPr>
          </w:p>
        </w:tc>
      </w:tr>
      <w:tr w14:paraId="4356849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40" w:type="dxa"/>
            <w:vAlign w:val="center"/>
          </w:tcPr>
          <w:p w14:paraId="08673050">
            <w:pPr>
              <w:jc w:val="center"/>
              <w:rPr>
                <w:rFonts w:hint="eastAsia" w:ascii="仿宋" w:hAnsi="仿宋" w:eastAsia="仿宋" w:cs="仿宋"/>
                <w:sz w:val="32"/>
                <w:szCs w:val="32"/>
              </w:rPr>
            </w:pPr>
            <w:r>
              <w:rPr>
                <w:rFonts w:hint="eastAsia" w:ascii="仿宋" w:hAnsi="仿宋" w:eastAsia="仿宋" w:cs="仿宋"/>
                <w:sz w:val="32"/>
                <w:szCs w:val="32"/>
              </w:rPr>
              <w:t>其它</w:t>
            </w:r>
          </w:p>
        </w:tc>
        <w:tc>
          <w:tcPr>
            <w:tcW w:w="2841" w:type="dxa"/>
            <w:vAlign w:val="center"/>
          </w:tcPr>
          <w:p w14:paraId="5077DC80">
            <w:pPr>
              <w:jc w:val="center"/>
              <w:rPr>
                <w:rFonts w:hint="eastAsia" w:ascii="仿宋" w:hAnsi="仿宋" w:eastAsia="仿宋" w:cs="仿宋"/>
                <w:sz w:val="32"/>
                <w:szCs w:val="32"/>
              </w:rPr>
            </w:pPr>
          </w:p>
        </w:tc>
        <w:tc>
          <w:tcPr>
            <w:tcW w:w="2841" w:type="dxa"/>
            <w:vAlign w:val="center"/>
          </w:tcPr>
          <w:p w14:paraId="2FF7990B">
            <w:pPr>
              <w:jc w:val="center"/>
              <w:rPr>
                <w:rFonts w:hint="eastAsia" w:ascii="仿宋" w:hAnsi="仿宋" w:eastAsia="仿宋" w:cs="仿宋"/>
                <w:sz w:val="32"/>
                <w:szCs w:val="32"/>
              </w:rPr>
            </w:pPr>
          </w:p>
        </w:tc>
      </w:tr>
      <w:tr w14:paraId="1D2853E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40" w:type="dxa"/>
            <w:vAlign w:val="center"/>
          </w:tcPr>
          <w:p w14:paraId="6E6C463F">
            <w:pPr>
              <w:jc w:val="center"/>
              <w:rPr>
                <w:rFonts w:hint="eastAsia" w:ascii="仿宋" w:hAnsi="仿宋" w:eastAsia="仿宋" w:cs="仿宋"/>
                <w:sz w:val="32"/>
                <w:szCs w:val="32"/>
              </w:rPr>
            </w:pPr>
          </w:p>
        </w:tc>
        <w:tc>
          <w:tcPr>
            <w:tcW w:w="2841" w:type="dxa"/>
            <w:vAlign w:val="center"/>
          </w:tcPr>
          <w:p w14:paraId="2CE60A64">
            <w:pPr>
              <w:jc w:val="center"/>
              <w:rPr>
                <w:rFonts w:hint="eastAsia" w:ascii="仿宋" w:hAnsi="仿宋" w:eastAsia="仿宋" w:cs="仿宋"/>
                <w:sz w:val="32"/>
                <w:szCs w:val="32"/>
              </w:rPr>
            </w:pPr>
          </w:p>
        </w:tc>
        <w:tc>
          <w:tcPr>
            <w:tcW w:w="2841" w:type="dxa"/>
            <w:vAlign w:val="center"/>
          </w:tcPr>
          <w:p w14:paraId="10F25E80">
            <w:pPr>
              <w:jc w:val="center"/>
              <w:rPr>
                <w:rFonts w:hint="eastAsia" w:ascii="仿宋" w:hAnsi="仿宋" w:eastAsia="仿宋" w:cs="仿宋"/>
                <w:sz w:val="32"/>
                <w:szCs w:val="32"/>
              </w:rPr>
            </w:pPr>
          </w:p>
        </w:tc>
      </w:tr>
      <w:tr w14:paraId="3B9172B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40" w:type="dxa"/>
            <w:vAlign w:val="center"/>
          </w:tcPr>
          <w:p w14:paraId="777C8C3A">
            <w:pPr>
              <w:jc w:val="center"/>
              <w:rPr>
                <w:rFonts w:hint="eastAsia" w:ascii="仿宋" w:hAnsi="仿宋" w:eastAsia="仿宋" w:cs="仿宋"/>
                <w:sz w:val="32"/>
                <w:szCs w:val="32"/>
              </w:rPr>
            </w:pPr>
          </w:p>
        </w:tc>
        <w:tc>
          <w:tcPr>
            <w:tcW w:w="2841" w:type="dxa"/>
            <w:vAlign w:val="center"/>
          </w:tcPr>
          <w:p w14:paraId="31E89A3C">
            <w:pPr>
              <w:jc w:val="center"/>
              <w:rPr>
                <w:rFonts w:hint="eastAsia" w:ascii="仿宋" w:hAnsi="仿宋" w:eastAsia="仿宋" w:cs="仿宋"/>
                <w:sz w:val="32"/>
                <w:szCs w:val="32"/>
              </w:rPr>
            </w:pPr>
          </w:p>
        </w:tc>
        <w:tc>
          <w:tcPr>
            <w:tcW w:w="2841" w:type="dxa"/>
            <w:vAlign w:val="center"/>
          </w:tcPr>
          <w:p w14:paraId="5F2FE973">
            <w:pPr>
              <w:jc w:val="center"/>
              <w:rPr>
                <w:rFonts w:hint="eastAsia" w:ascii="仿宋" w:hAnsi="仿宋" w:eastAsia="仿宋" w:cs="仿宋"/>
                <w:sz w:val="32"/>
                <w:szCs w:val="32"/>
              </w:rPr>
            </w:pPr>
          </w:p>
        </w:tc>
      </w:tr>
    </w:tbl>
    <w:p w14:paraId="4493F7AA">
      <w:pPr>
        <w:ind w:firstLine="640" w:firstLineChars="200"/>
        <w:rPr>
          <w:rFonts w:hint="eastAsia" w:ascii="仿宋_GB2312" w:eastAsia="仿宋_GB2312"/>
          <w:sz w:val="32"/>
          <w:szCs w:val="32"/>
        </w:rPr>
      </w:pPr>
    </w:p>
    <w:p w14:paraId="02DF3D14">
      <w:pPr>
        <w:ind w:firstLine="640" w:firstLineChars="200"/>
        <w:rPr>
          <w:rFonts w:hint="eastAsia" w:ascii="仿宋_GB2312" w:eastAsia="仿宋_GB2312"/>
          <w:sz w:val="32"/>
          <w:szCs w:val="32"/>
        </w:rPr>
      </w:pPr>
    </w:p>
    <w:p w14:paraId="2738660E">
      <w:pPr>
        <w:keepNext w:val="0"/>
        <w:keepLines w:val="0"/>
        <w:pageBreakBefore w:val="0"/>
        <w:kinsoku/>
        <w:wordWrap/>
        <w:overflowPunct/>
        <w:topLinePunct w:val="0"/>
        <w:autoSpaceDE/>
        <w:autoSpaceDN/>
        <w:bidi w:val="0"/>
        <w:adjustRightInd/>
        <w:snapToGrid/>
        <w:spacing w:line="440" w:lineRule="exact"/>
        <w:ind w:firstLine="2880" w:firstLineChars="900"/>
        <w:jc w:val="both"/>
        <w:textAlignment w:val="auto"/>
        <w:rPr>
          <w:rFonts w:hint="default" w:ascii="Times New Roman" w:hAnsi="Times New Roman" w:eastAsia="方正小标宋简体" w:cs="Times New Roman"/>
          <w:sz w:val="32"/>
          <w:szCs w:val="32"/>
          <w:lang w:val="en-US" w:eastAsia="zh-CN"/>
        </w:rPr>
      </w:pPr>
    </w:p>
    <w:p w14:paraId="5F8C64CD">
      <w:pPr>
        <w:keepNext w:val="0"/>
        <w:keepLines w:val="0"/>
        <w:pageBreakBefore w:val="0"/>
        <w:kinsoku/>
        <w:wordWrap/>
        <w:overflowPunct/>
        <w:topLinePunct w:val="0"/>
        <w:autoSpaceDE/>
        <w:autoSpaceDN/>
        <w:bidi w:val="0"/>
        <w:adjustRightInd/>
        <w:snapToGrid/>
        <w:spacing w:line="440" w:lineRule="exact"/>
        <w:ind w:firstLine="2880" w:firstLineChars="900"/>
        <w:jc w:val="both"/>
        <w:textAlignment w:val="auto"/>
        <w:rPr>
          <w:rFonts w:hint="default" w:ascii="Times New Roman" w:hAnsi="Times New Roman" w:eastAsia="方正小标宋简体" w:cs="Times New Roman"/>
          <w:sz w:val="32"/>
          <w:szCs w:val="32"/>
          <w:lang w:val="en-US" w:eastAsia="zh-CN"/>
        </w:rPr>
      </w:pPr>
    </w:p>
    <w:p w14:paraId="06F91183">
      <w:pPr>
        <w:keepNext w:val="0"/>
        <w:keepLines w:val="0"/>
        <w:pageBreakBefore w:val="0"/>
        <w:kinsoku/>
        <w:wordWrap/>
        <w:overflowPunct/>
        <w:topLinePunct w:val="0"/>
        <w:autoSpaceDE/>
        <w:autoSpaceDN/>
        <w:bidi w:val="0"/>
        <w:adjustRightInd/>
        <w:snapToGrid/>
        <w:spacing w:line="440" w:lineRule="exact"/>
        <w:ind w:firstLine="2880" w:firstLineChars="900"/>
        <w:jc w:val="both"/>
        <w:textAlignment w:val="auto"/>
        <w:rPr>
          <w:rFonts w:hint="default" w:ascii="Times New Roman" w:hAnsi="Times New Roman" w:eastAsia="方正小标宋简体" w:cs="Times New Roman"/>
          <w:sz w:val="32"/>
          <w:szCs w:val="32"/>
          <w:lang w:val="en-US" w:eastAsia="zh-CN"/>
        </w:rPr>
      </w:pPr>
    </w:p>
    <w:p w14:paraId="421B5F6E">
      <w:pPr>
        <w:keepNext w:val="0"/>
        <w:keepLines w:val="0"/>
        <w:pageBreakBefore w:val="0"/>
        <w:kinsoku/>
        <w:wordWrap/>
        <w:overflowPunct/>
        <w:topLinePunct w:val="0"/>
        <w:autoSpaceDE/>
        <w:autoSpaceDN/>
        <w:bidi w:val="0"/>
        <w:adjustRightInd/>
        <w:snapToGrid/>
        <w:spacing w:line="440" w:lineRule="exact"/>
        <w:ind w:firstLine="2880" w:firstLineChars="900"/>
        <w:jc w:val="both"/>
        <w:textAlignment w:val="auto"/>
        <w:rPr>
          <w:rFonts w:hint="default" w:ascii="Times New Roman" w:hAnsi="Times New Roman" w:eastAsia="方正小标宋简体" w:cs="Times New Roman"/>
          <w:sz w:val="32"/>
          <w:szCs w:val="32"/>
          <w:lang w:val="en-US" w:eastAsia="zh-CN"/>
        </w:rPr>
      </w:pPr>
    </w:p>
    <w:p w14:paraId="1253A53A">
      <w:pPr>
        <w:keepNext w:val="0"/>
        <w:keepLines w:val="0"/>
        <w:pageBreakBefore w:val="0"/>
        <w:kinsoku/>
        <w:wordWrap/>
        <w:overflowPunct/>
        <w:topLinePunct w:val="0"/>
        <w:autoSpaceDE/>
        <w:autoSpaceDN/>
        <w:bidi w:val="0"/>
        <w:adjustRightInd/>
        <w:snapToGrid/>
        <w:spacing w:line="440" w:lineRule="exact"/>
        <w:ind w:firstLine="2880" w:firstLineChars="900"/>
        <w:jc w:val="both"/>
        <w:textAlignment w:val="auto"/>
        <w:rPr>
          <w:rFonts w:hint="default" w:ascii="Times New Roman" w:hAnsi="Times New Roman" w:eastAsia="方正小标宋简体" w:cs="Times New Roman"/>
          <w:sz w:val="32"/>
          <w:szCs w:val="32"/>
          <w:lang w:val="en-US" w:eastAsia="zh-CN"/>
        </w:rPr>
      </w:pPr>
    </w:p>
    <w:p w14:paraId="3DC18461">
      <w:pPr>
        <w:keepNext w:val="0"/>
        <w:keepLines w:val="0"/>
        <w:pageBreakBefore w:val="0"/>
        <w:kinsoku/>
        <w:wordWrap/>
        <w:overflowPunct/>
        <w:topLinePunct w:val="0"/>
        <w:autoSpaceDE/>
        <w:autoSpaceDN/>
        <w:bidi w:val="0"/>
        <w:adjustRightInd/>
        <w:snapToGrid/>
        <w:spacing w:line="440" w:lineRule="exact"/>
        <w:ind w:firstLine="2880" w:firstLineChars="900"/>
        <w:jc w:val="both"/>
        <w:textAlignment w:val="auto"/>
        <w:rPr>
          <w:rFonts w:hint="default" w:ascii="Times New Roman" w:hAnsi="Times New Roman" w:eastAsia="方正小标宋简体" w:cs="Times New Roman"/>
          <w:sz w:val="32"/>
          <w:szCs w:val="32"/>
          <w:lang w:val="en-US" w:eastAsia="zh-CN"/>
        </w:rPr>
      </w:pPr>
    </w:p>
    <w:p w14:paraId="1BC5585C">
      <w:pPr>
        <w:keepNext w:val="0"/>
        <w:keepLines w:val="0"/>
        <w:pageBreakBefore w:val="0"/>
        <w:kinsoku/>
        <w:wordWrap/>
        <w:overflowPunct/>
        <w:topLinePunct w:val="0"/>
        <w:autoSpaceDE/>
        <w:autoSpaceDN/>
        <w:bidi w:val="0"/>
        <w:adjustRightInd/>
        <w:snapToGrid/>
        <w:spacing w:line="440" w:lineRule="exact"/>
        <w:ind w:firstLine="2880" w:firstLineChars="900"/>
        <w:jc w:val="both"/>
        <w:textAlignment w:val="auto"/>
        <w:rPr>
          <w:rFonts w:hint="default" w:ascii="Times New Roman" w:hAnsi="Times New Roman" w:eastAsia="方正小标宋简体" w:cs="Times New Roman"/>
          <w:sz w:val="32"/>
          <w:szCs w:val="32"/>
          <w:lang w:val="en-US" w:eastAsia="zh-CN"/>
        </w:rPr>
      </w:pPr>
      <w:r>
        <w:rPr>
          <w:rFonts w:hint="default" w:ascii="Times New Roman" w:hAnsi="Times New Roman" w:eastAsia="方正小标宋简体" w:cs="Times New Roman"/>
          <w:sz w:val="32"/>
          <w:szCs w:val="32"/>
          <w:lang w:val="en-US" w:eastAsia="zh-CN"/>
        </w:rPr>
        <w:t>安全生产管理协议</w:t>
      </w:r>
    </w:p>
    <w:p w14:paraId="6FA8DDA6">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40" w:lineRule="exact"/>
        <w:ind w:left="0" w:leftChars="0" w:right="0" w:rightChars="0"/>
        <w:jc w:val="both"/>
        <w:textAlignment w:val="auto"/>
        <w:outlineLvl w:val="9"/>
        <w:rPr>
          <w:rStyle w:val="15"/>
          <w:rFonts w:hint="eastAsia" w:ascii="宋体" w:hAnsi="宋体" w:eastAsia="宋体" w:cs="宋体"/>
          <w:b w:val="0"/>
          <w:bCs/>
          <w:color w:val="000000"/>
          <w:sz w:val="24"/>
          <w:szCs w:val="24"/>
          <w:u w:val="none"/>
          <w:lang w:eastAsia="zh-CN"/>
        </w:rPr>
      </w:pPr>
    </w:p>
    <w:p w14:paraId="4CB3DC88">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280" w:firstLineChars="100"/>
        <w:jc w:val="both"/>
        <w:textAlignment w:val="auto"/>
        <w:outlineLvl w:val="9"/>
        <w:rPr>
          <w:rStyle w:val="15"/>
          <w:rFonts w:hint="eastAsia" w:ascii="仿宋" w:hAnsi="仿宋" w:eastAsia="仿宋" w:cs="仿宋"/>
          <w:b w:val="0"/>
          <w:bCs/>
          <w:color w:val="000000"/>
          <w:sz w:val="28"/>
          <w:szCs w:val="28"/>
          <w:u w:val="none"/>
          <w:lang w:eastAsia="zh-CN"/>
        </w:rPr>
      </w:pPr>
      <w:r>
        <w:rPr>
          <w:rStyle w:val="15"/>
          <w:rFonts w:hint="eastAsia" w:ascii="仿宋" w:hAnsi="仿宋" w:eastAsia="仿宋" w:cs="仿宋"/>
          <w:b w:val="0"/>
          <w:bCs/>
          <w:color w:val="000000"/>
          <w:sz w:val="28"/>
          <w:szCs w:val="28"/>
          <w:u w:val="none"/>
          <w:lang w:eastAsia="zh-CN"/>
        </w:rPr>
        <w:t>甲方（场地管理方）：</w:t>
      </w:r>
    </w:p>
    <w:p w14:paraId="2D32BA82">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280" w:firstLineChars="100"/>
        <w:jc w:val="left"/>
        <w:textAlignment w:val="auto"/>
        <w:rPr>
          <w:rFonts w:hint="eastAsia" w:ascii="仿宋" w:hAnsi="仿宋" w:eastAsia="仿宋" w:cs="仿宋"/>
          <w:color w:val="000000" w:themeColor="text1"/>
          <w:kern w:val="0"/>
          <w:sz w:val="28"/>
          <w:szCs w:val="28"/>
          <w:lang w:val="en-US" w:eastAsia="zh-CN"/>
          <w14:textFill>
            <w14:solidFill>
              <w14:schemeClr w14:val="tx1"/>
            </w14:solidFill>
          </w14:textFill>
        </w:rPr>
      </w:pPr>
      <w:r>
        <w:rPr>
          <w:rStyle w:val="15"/>
          <w:rFonts w:hint="eastAsia" w:ascii="仿宋" w:hAnsi="仿宋" w:eastAsia="仿宋" w:cs="仿宋"/>
          <w:b w:val="0"/>
          <w:bCs/>
          <w:color w:val="000000"/>
          <w:sz w:val="28"/>
          <w:szCs w:val="28"/>
          <w:u w:val="none"/>
          <w:lang w:eastAsia="zh-CN"/>
        </w:rPr>
        <w:t>乙方（场地承租方）：</w:t>
      </w:r>
    </w:p>
    <w:p w14:paraId="68BFC508">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71"/>
        <w:textAlignment w:val="auto"/>
        <w:rPr>
          <w:rFonts w:hint="eastAsia" w:ascii="仿宋" w:hAnsi="仿宋" w:eastAsia="仿宋" w:cs="仿宋"/>
          <w:color w:val="000000" w:themeColor="text1"/>
          <w:kern w:val="0"/>
          <w:sz w:val="28"/>
          <w:szCs w:val="28"/>
          <w14:textFill>
            <w14:solidFill>
              <w14:schemeClr w14:val="tx1"/>
            </w14:solidFill>
          </w14:textFill>
        </w:rPr>
      </w:pPr>
      <w:r>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t>乙方租用甲方运营管理的</w:t>
      </w:r>
      <w:r>
        <w:rPr>
          <w:rFonts w:hint="eastAsia" w:ascii="仿宋" w:hAnsi="仿宋" w:eastAsia="仿宋" w:cs="仿宋"/>
          <w:color w:val="000000" w:themeColor="text1"/>
          <w:sz w:val="28"/>
          <w:szCs w:val="28"/>
          <w:u w:val="none"/>
          <w:lang w:eastAsia="zh-CN"/>
          <w14:textFill>
            <w14:solidFill>
              <w14:schemeClr w14:val="tx1"/>
            </w14:solidFill>
          </w14:textFill>
        </w:rPr>
        <w:t>滨湖</w:t>
      </w:r>
      <w:r>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t>国际会展中心</w:t>
      </w:r>
      <w:r>
        <w:rPr>
          <w:rStyle w:val="15"/>
          <w:rFonts w:hint="eastAsia" w:ascii="仿宋" w:hAnsi="仿宋" w:eastAsia="仿宋" w:cs="仿宋"/>
          <w:b w:val="0"/>
          <w:bCs/>
          <w:color w:val="000000" w:themeColor="text1"/>
          <w:sz w:val="28"/>
          <w:szCs w:val="28"/>
          <w:u w:val="single"/>
          <w:lang w:val="en-US" w:eastAsia="zh-CN"/>
          <w14:textFill>
            <w14:solidFill>
              <w14:schemeClr w14:val="tx1"/>
            </w14:solidFill>
          </w14:textFill>
        </w:rPr>
        <w:t xml:space="preserve">            </w:t>
      </w:r>
      <w:r>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t>，用于</w:t>
      </w:r>
      <w:r>
        <w:rPr>
          <w:rStyle w:val="15"/>
          <w:rFonts w:hint="eastAsia" w:ascii="仿宋" w:hAnsi="仿宋" w:eastAsia="仿宋" w:cs="仿宋"/>
          <w:b w:val="0"/>
          <w:bCs/>
          <w:color w:val="000000" w:themeColor="text1"/>
          <w:sz w:val="28"/>
          <w:szCs w:val="28"/>
          <w:u w:val="single"/>
          <w:lang w:val="en-US" w:eastAsia="zh-CN"/>
          <w14:textFill>
            <w14:solidFill>
              <w14:schemeClr w14:val="tx1"/>
            </w14:solidFill>
          </w14:textFill>
        </w:rPr>
        <w:t xml:space="preserve">   </w:t>
      </w:r>
      <w:r>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8"/>
          <w:szCs w:val="28"/>
          <w14:textFill>
            <w14:solidFill>
              <w14:schemeClr w14:val="tx1"/>
            </w14:solidFill>
          </w14:textFill>
        </w:rPr>
        <w:t>为全面贯彻执行《</w:t>
      </w:r>
      <w:r>
        <w:rPr>
          <w:rFonts w:hint="eastAsia" w:ascii="仿宋" w:hAnsi="仿宋" w:eastAsia="仿宋" w:cs="仿宋"/>
          <w:color w:val="000000" w:themeColor="text1"/>
          <w:kern w:val="0"/>
          <w:sz w:val="28"/>
          <w:szCs w:val="28"/>
          <w:lang w:eastAsia="zh-CN"/>
          <w14:textFill>
            <w14:solidFill>
              <w14:schemeClr w14:val="tx1"/>
            </w14:solidFill>
          </w14:textFill>
        </w:rPr>
        <w:t>中华人民共和国</w:t>
      </w:r>
      <w:r>
        <w:rPr>
          <w:rFonts w:hint="eastAsia" w:ascii="仿宋" w:hAnsi="仿宋" w:eastAsia="仿宋" w:cs="仿宋"/>
          <w:color w:val="000000" w:themeColor="text1"/>
          <w:kern w:val="0"/>
          <w:sz w:val="28"/>
          <w:szCs w:val="28"/>
          <w14:textFill>
            <w14:solidFill>
              <w14:schemeClr w14:val="tx1"/>
            </w14:solidFill>
          </w14:textFill>
        </w:rPr>
        <w:t>消防法</w:t>
      </w:r>
      <w:r>
        <w:rPr>
          <w:rFonts w:hint="eastAsia" w:ascii="仿宋" w:hAnsi="仿宋" w:eastAsia="仿宋" w:cs="仿宋"/>
          <w:color w:val="000000" w:themeColor="text1"/>
          <w:kern w:val="0"/>
          <w:sz w:val="28"/>
          <w:szCs w:val="28"/>
          <w:lang w:eastAsia="zh-CN"/>
          <w14:textFill>
            <w14:solidFill>
              <w14:schemeClr w14:val="tx1"/>
            </w14:solidFill>
          </w14:textFill>
        </w:rPr>
        <w:t>》《</w:t>
      </w:r>
      <w:r>
        <w:rPr>
          <w:rFonts w:hint="eastAsia" w:ascii="仿宋" w:hAnsi="仿宋" w:eastAsia="仿宋" w:cs="仿宋"/>
          <w:color w:val="000000" w:themeColor="text1"/>
          <w:kern w:val="0"/>
          <w:sz w:val="28"/>
          <w:szCs w:val="28"/>
          <w14:textFill>
            <w14:solidFill>
              <w14:schemeClr w14:val="tx1"/>
            </w14:solidFill>
          </w14:textFill>
        </w:rPr>
        <w:t>机关、团体、企业、事业单位消防安全管理规定》《中华人民共和国安全生产法》等法律法规，做好（地方）的安全管理工作，有效保障安全运营。依照“安全第一、预防为主、责任明确”的原则，为确保甲、乙双方各自的经济利益避免遭受损失，甲乙双方经协商，特签订本协议。</w:t>
      </w:r>
    </w:p>
    <w:p w14:paraId="02211BBD">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560" w:firstLineChars="200"/>
        <w:jc w:val="both"/>
        <w:textAlignment w:val="auto"/>
        <w:outlineLvl w:val="9"/>
        <w:rPr>
          <w:rStyle w:val="15"/>
          <w:rFonts w:hint="eastAsia" w:ascii="仿宋" w:hAnsi="仿宋" w:eastAsia="仿宋" w:cs="仿宋"/>
          <w:b w:val="0"/>
          <w:bCs/>
          <w:color w:val="000000" w:themeColor="text1"/>
          <w:sz w:val="28"/>
          <w:szCs w:val="28"/>
          <w:u w:val="none"/>
          <w:lang w:eastAsia="zh-CN"/>
          <w14:textFill>
            <w14:solidFill>
              <w14:schemeClr w14:val="tx1"/>
            </w14:solidFill>
          </w14:textFill>
        </w:rPr>
      </w:pPr>
      <w:r>
        <w:rPr>
          <w:rStyle w:val="15"/>
          <w:rFonts w:hint="eastAsia" w:ascii="仿宋" w:hAnsi="仿宋" w:eastAsia="仿宋" w:cs="仿宋"/>
          <w:b w:val="0"/>
          <w:bCs/>
          <w:color w:val="000000" w:themeColor="text1"/>
          <w:sz w:val="28"/>
          <w:szCs w:val="28"/>
          <w:u w:val="none"/>
          <w:lang w:eastAsia="zh-CN"/>
          <w14:textFill>
            <w14:solidFill>
              <w14:schemeClr w14:val="tx1"/>
            </w14:solidFill>
          </w14:textFill>
        </w:rPr>
        <w:t>一、甲方的责任</w:t>
      </w:r>
    </w:p>
    <w:p w14:paraId="51FAED7B">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560" w:firstLineChars="200"/>
        <w:jc w:val="both"/>
        <w:textAlignment w:val="auto"/>
        <w:outlineLvl w:val="9"/>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pPr>
      <w:r>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t>1、甲方对乙方租赁场地从事的经营活动负有监督、检查的责任。如发现有违反政府的法律、法规和甲方的规定，及可能影响到公众与甲方的安全时，有劝阻、责成整改和制止的责任。</w:t>
      </w:r>
    </w:p>
    <w:p w14:paraId="4ADE53AA">
      <w:pPr>
        <w:keepNext w:val="0"/>
        <w:keepLines w:val="0"/>
        <w:pageBreakBefore w:val="0"/>
        <w:widowControl w:val="0"/>
        <w:kinsoku/>
        <w:wordWrap/>
        <w:overflowPunct/>
        <w:topLinePunct w:val="0"/>
        <w:autoSpaceDE/>
        <w:autoSpaceDN/>
        <w:bidi w:val="0"/>
        <w:adjustRightInd/>
        <w:snapToGrid/>
        <w:spacing w:before="119" w:line="360" w:lineRule="auto"/>
        <w:ind w:left="11" w:firstLine="499"/>
        <w:textAlignment w:val="auto"/>
        <w:rPr>
          <w:rFonts w:hint="eastAsia" w:ascii="仿宋" w:hAnsi="仿宋" w:eastAsia="仿宋" w:cs="仿宋"/>
          <w:color w:val="000000" w:themeColor="text1"/>
          <w:sz w:val="28"/>
          <w:szCs w:val="28"/>
          <w14:textFill>
            <w14:solidFill>
              <w14:schemeClr w14:val="tx1"/>
            </w14:solidFill>
          </w14:textFill>
        </w:rPr>
      </w:pPr>
      <w:r>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t>2、</w:t>
      </w:r>
      <w:r>
        <w:rPr>
          <w:rFonts w:hint="eastAsia" w:ascii="仿宋" w:hAnsi="仿宋" w:eastAsia="仿宋" w:cs="仿宋"/>
          <w:color w:val="000000" w:themeColor="text1"/>
          <w:spacing w:val="14"/>
          <w:sz w:val="28"/>
          <w:szCs w:val="28"/>
          <w14:textFill>
            <w14:solidFill>
              <w14:schemeClr w14:val="tx1"/>
            </w14:solidFill>
          </w14:textFill>
        </w:rPr>
        <w:t>乙方使</w:t>
      </w:r>
      <w:r>
        <w:rPr>
          <w:rFonts w:hint="eastAsia" w:ascii="仿宋" w:hAnsi="仿宋" w:eastAsia="仿宋" w:cs="仿宋"/>
          <w:color w:val="000000" w:themeColor="text1"/>
          <w:spacing w:val="8"/>
          <w:sz w:val="28"/>
          <w:szCs w:val="28"/>
          <w14:textFill>
            <w14:solidFill>
              <w14:schemeClr w14:val="tx1"/>
            </w14:solidFill>
          </w14:textFill>
        </w:rPr>
        <w:t>用</w:t>
      </w:r>
      <w:r>
        <w:rPr>
          <w:rFonts w:hint="eastAsia" w:ascii="仿宋" w:hAnsi="仿宋" w:eastAsia="仿宋" w:cs="仿宋"/>
          <w:color w:val="000000" w:themeColor="text1"/>
          <w:spacing w:val="7"/>
          <w:sz w:val="28"/>
          <w:szCs w:val="28"/>
          <w14:textFill>
            <w14:solidFill>
              <w14:schemeClr w14:val="tx1"/>
            </w14:solidFill>
          </w14:textFill>
        </w:rPr>
        <w:t>租赁房屋须符合房屋设计用途及相关法律法规要求， 甲方有权监督乙方在租赁期内</w:t>
      </w:r>
      <w:r>
        <w:rPr>
          <w:rFonts w:hint="eastAsia" w:ascii="仿宋" w:hAnsi="仿宋" w:eastAsia="仿宋" w:cs="仿宋"/>
          <w:color w:val="000000" w:themeColor="text1"/>
          <w:spacing w:val="15"/>
          <w:sz w:val="28"/>
          <w:szCs w:val="28"/>
          <w14:textFill>
            <w14:solidFill>
              <w14:schemeClr w14:val="tx1"/>
            </w14:solidFill>
          </w14:textFill>
        </w:rPr>
        <w:t>的</w:t>
      </w:r>
      <w:r>
        <w:rPr>
          <w:rFonts w:hint="eastAsia" w:ascii="仿宋" w:hAnsi="仿宋" w:eastAsia="仿宋" w:cs="仿宋"/>
          <w:color w:val="000000" w:themeColor="text1"/>
          <w:spacing w:val="8"/>
          <w:sz w:val="28"/>
          <w:szCs w:val="28"/>
          <w14:textFill>
            <w14:solidFill>
              <w14:schemeClr w14:val="tx1"/>
            </w14:solidFill>
          </w14:textFill>
        </w:rPr>
        <w:t>各项经营活动，未经甲方书面同意，乙方不得擅自改变该房屋的上述用途。甲方交付的房屋为</w:t>
      </w:r>
      <w:r>
        <w:rPr>
          <w:rFonts w:hint="eastAsia" w:ascii="仿宋" w:hAnsi="仿宋" w:eastAsia="仿宋" w:cs="仿宋"/>
          <w:color w:val="000000" w:themeColor="text1"/>
          <w:spacing w:val="15"/>
          <w:sz w:val="28"/>
          <w:szCs w:val="28"/>
          <w14:textFill>
            <w14:solidFill>
              <w14:schemeClr w14:val="tx1"/>
            </w14:solidFill>
          </w14:textFill>
        </w:rPr>
        <w:t>现</w:t>
      </w:r>
      <w:r>
        <w:rPr>
          <w:rFonts w:hint="eastAsia" w:ascii="仿宋" w:hAnsi="仿宋" w:eastAsia="仿宋" w:cs="仿宋"/>
          <w:color w:val="000000" w:themeColor="text1"/>
          <w:spacing w:val="11"/>
          <w:sz w:val="28"/>
          <w:szCs w:val="28"/>
          <w14:textFill>
            <w14:solidFill>
              <w14:schemeClr w14:val="tx1"/>
            </w14:solidFill>
          </w14:textFill>
        </w:rPr>
        <w:t>房交付，乙方在本合同签订前已前往现场并充分勘查过租赁房屋的现状，同意按照房屋现状进</w:t>
      </w:r>
      <w:r>
        <w:rPr>
          <w:rFonts w:hint="eastAsia" w:ascii="仿宋" w:hAnsi="仿宋" w:eastAsia="仿宋" w:cs="仿宋"/>
          <w:color w:val="000000" w:themeColor="text1"/>
          <w:spacing w:val="6"/>
          <w:sz w:val="28"/>
          <w:szCs w:val="28"/>
          <w14:textFill>
            <w14:solidFill>
              <w14:schemeClr w14:val="tx1"/>
            </w14:solidFill>
          </w14:textFill>
        </w:rPr>
        <w:t>行</w:t>
      </w:r>
      <w:r>
        <w:rPr>
          <w:rFonts w:hint="eastAsia" w:ascii="仿宋" w:hAnsi="仿宋" w:eastAsia="仿宋" w:cs="仿宋"/>
          <w:color w:val="000000" w:themeColor="text1"/>
          <w:spacing w:val="4"/>
          <w:sz w:val="28"/>
          <w:szCs w:val="28"/>
          <w14:textFill>
            <w14:solidFill>
              <w14:schemeClr w14:val="tx1"/>
            </w14:solidFill>
          </w14:textFill>
        </w:rPr>
        <w:t>交付。</w:t>
      </w:r>
    </w:p>
    <w:p w14:paraId="3F672CAA">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560" w:firstLineChars="200"/>
        <w:jc w:val="both"/>
        <w:textAlignment w:val="auto"/>
        <w:outlineLvl w:val="9"/>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pPr>
      <w:r>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t>3、甲方应根据有关法律法规规定和合同约定为乙方合法经营活动提供必要的帮助。</w:t>
      </w:r>
    </w:p>
    <w:p w14:paraId="2A2A2D74">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560" w:firstLineChars="200"/>
        <w:jc w:val="both"/>
        <w:textAlignment w:val="auto"/>
        <w:outlineLvl w:val="9"/>
        <w:rPr>
          <w:rStyle w:val="15"/>
          <w:rFonts w:hint="eastAsia" w:ascii="仿宋" w:hAnsi="仿宋" w:eastAsia="仿宋" w:cs="仿宋"/>
          <w:b w:val="0"/>
          <w:bCs/>
          <w:color w:val="000000" w:themeColor="text1"/>
          <w:sz w:val="28"/>
          <w:szCs w:val="28"/>
          <w:u w:val="none"/>
          <w:lang w:eastAsia="zh-CN"/>
          <w14:textFill>
            <w14:solidFill>
              <w14:schemeClr w14:val="tx1"/>
            </w14:solidFill>
          </w14:textFill>
        </w:rPr>
      </w:pPr>
      <w:r>
        <w:rPr>
          <w:rStyle w:val="15"/>
          <w:rFonts w:hint="eastAsia" w:ascii="仿宋" w:hAnsi="仿宋" w:eastAsia="仿宋" w:cs="仿宋"/>
          <w:b w:val="0"/>
          <w:bCs/>
          <w:color w:val="000000" w:themeColor="text1"/>
          <w:sz w:val="28"/>
          <w:szCs w:val="28"/>
          <w:u w:val="none"/>
          <w:lang w:eastAsia="zh-CN"/>
          <w14:textFill>
            <w14:solidFill>
              <w14:schemeClr w14:val="tx1"/>
            </w14:solidFill>
          </w14:textFill>
        </w:rPr>
        <w:t>二、乙方的责任</w:t>
      </w:r>
    </w:p>
    <w:p w14:paraId="53343667">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560" w:firstLineChars="200"/>
        <w:jc w:val="both"/>
        <w:textAlignment w:val="auto"/>
        <w:outlineLvl w:val="9"/>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pPr>
      <w:r>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t>1、租赁期间，乙方应遵守国家、安徽省、合肥市的法律法规规定以及甲方的物业管理制度。</w:t>
      </w:r>
    </w:p>
    <w:p w14:paraId="6714E416">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560" w:firstLineChars="200"/>
        <w:jc w:val="both"/>
        <w:textAlignment w:val="auto"/>
        <w:outlineLvl w:val="9"/>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pPr>
      <w:r>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t>2、租赁期间，乙方应保障场地及其附属物品、设备设施处于适用和安全的状态，并于租赁到期或终止时完好移交给甲方。乙方不得擅自改变场地用途，擅自拆改变动或损坏房屋等主体结构，不得导致附属物品、设备设施损坏。</w:t>
      </w:r>
    </w:p>
    <w:p w14:paraId="2CA36A48">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560" w:firstLineChars="200"/>
        <w:jc w:val="both"/>
        <w:textAlignment w:val="auto"/>
        <w:outlineLvl w:val="9"/>
        <w:rPr>
          <w:rStyle w:val="15"/>
          <w:rFonts w:hint="eastAsia" w:ascii="仿宋" w:hAnsi="仿宋" w:eastAsia="仿宋" w:cs="仿宋"/>
          <w:b w:val="0"/>
          <w:bCs/>
          <w:color w:val="000000" w:themeColor="text1"/>
          <w:sz w:val="28"/>
          <w:szCs w:val="28"/>
          <w:u w:val="none"/>
          <w:lang w:eastAsia="zh-CN"/>
          <w14:textFill>
            <w14:solidFill>
              <w14:schemeClr w14:val="tx1"/>
            </w14:solidFill>
          </w14:textFill>
        </w:rPr>
      </w:pPr>
      <w:r>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t>3</w:t>
      </w:r>
      <w:r>
        <w:rPr>
          <w:rStyle w:val="15"/>
          <w:rFonts w:hint="eastAsia" w:ascii="仿宋" w:hAnsi="仿宋" w:eastAsia="仿宋" w:cs="仿宋"/>
          <w:b w:val="0"/>
          <w:bCs/>
          <w:color w:val="000000" w:themeColor="text1"/>
          <w:sz w:val="28"/>
          <w:szCs w:val="28"/>
          <w:u w:val="none"/>
          <w:lang w:eastAsia="zh-CN"/>
          <w14:textFill>
            <w14:solidFill>
              <w14:schemeClr w14:val="tx1"/>
            </w14:solidFill>
          </w14:textFill>
        </w:rPr>
        <w:t>、乙方须按约定的用途合法使用租赁场地，并按照有关</w:t>
      </w:r>
      <w:r>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t>法律法规规定履行各类审批、许可、备案手续</w:t>
      </w:r>
      <w:r>
        <w:rPr>
          <w:rStyle w:val="15"/>
          <w:rFonts w:hint="eastAsia" w:ascii="仿宋" w:hAnsi="仿宋" w:eastAsia="仿宋" w:cs="仿宋"/>
          <w:b w:val="0"/>
          <w:bCs/>
          <w:color w:val="000000" w:themeColor="text1"/>
          <w:sz w:val="28"/>
          <w:szCs w:val="28"/>
          <w:u w:val="none"/>
          <w:lang w:eastAsia="zh-CN"/>
          <w14:textFill>
            <w14:solidFill>
              <w14:schemeClr w14:val="tx1"/>
            </w14:solidFill>
          </w14:textFill>
        </w:rPr>
        <w:t>。</w:t>
      </w:r>
    </w:p>
    <w:p w14:paraId="4FE779C5">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560" w:firstLineChars="200"/>
        <w:jc w:val="both"/>
        <w:textAlignment w:val="auto"/>
        <w:outlineLvl w:val="9"/>
        <w:rPr>
          <w:rStyle w:val="15"/>
          <w:rFonts w:hint="eastAsia" w:ascii="仿宋" w:hAnsi="仿宋" w:eastAsia="仿宋" w:cs="仿宋"/>
          <w:b w:val="0"/>
          <w:bCs/>
          <w:color w:val="000000" w:themeColor="text1"/>
          <w:sz w:val="28"/>
          <w:szCs w:val="28"/>
          <w:u w:val="none"/>
          <w:lang w:eastAsia="zh-CN"/>
          <w14:textFill>
            <w14:solidFill>
              <w14:schemeClr w14:val="tx1"/>
            </w14:solidFill>
          </w14:textFill>
        </w:rPr>
      </w:pPr>
      <w:r>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t>4、乙方须根据</w:t>
      </w:r>
      <w:r>
        <w:rPr>
          <w:rStyle w:val="15"/>
          <w:rFonts w:hint="eastAsia" w:ascii="仿宋" w:hAnsi="仿宋" w:eastAsia="仿宋" w:cs="仿宋"/>
          <w:b w:val="0"/>
          <w:bCs/>
          <w:color w:val="000000" w:themeColor="text1"/>
          <w:sz w:val="28"/>
          <w:szCs w:val="28"/>
          <w:u w:val="none"/>
          <w:lang w:eastAsia="zh-CN"/>
          <w14:textFill>
            <w14:solidFill>
              <w14:schemeClr w14:val="tx1"/>
            </w14:solidFill>
          </w14:textFill>
        </w:rPr>
        <w:t>有关</w:t>
      </w:r>
      <w:r>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t>法律法规规定</w:t>
      </w:r>
      <w:r>
        <w:rPr>
          <w:rStyle w:val="15"/>
          <w:rFonts w:hint="eastAsia" w:ascii="仿宋" w:hAnsi="仿宋" w:eastAsia="仿宋" w:cs="仿宋"/>
          <w:b w:val="0"/>
          <w:bCs/>
          <w:color w:val="000000" w:themeColor="text1"/>
          <w:sz w:val="28"/>
          <w:szCs w:val="28"/>
          <w:u w:val="none"/>
          <w:lang w:eastAsia="zh-CN"/>
          <w14:textFill>
            <w14:solidFill>
              <w14:schemeClr w14:val="tx1"/>
            </w14:solidFill>
          </w14:textFill>
        </w:rPr>
        <w:t>和要求，做好防火、防爆、防盗、防治安案件发生、防来宾拥挤、防物品坠落、防临时设施、建筑倒塌和防危险品进入使用等安全防范工作，并全面落实租赁期间各项安全措施，保证安全工作落到实处。</w:t>
      </w:r>
    </w:p>
    <w:p w14:paraId="4F94F097">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560" w:firstLineChars="200"/>
        <w:jc w:val="both"/>
        <w:textAlignment w:val="auto"/>
        <w:outlineLvl w:val="9"/>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pPr>
      <w:r>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t>5、乙方须</w:t>
      </w:r>
      <w:r>
        <w:rPr>
          <w:rStyle w:val="15"/>
          <w:rFonts w:hint="eastAsia" w:ascii="仿宋" w:hAnsi="仿宋" w:eastAsia="仿宋" w:cs="仿宋"/>
          <w:b w:val="0"/>
          <w:bCs/>
          <w:color w:val="000000" w:themeColor="text1"/>
          <w:sz w:val="28"/>
          <w:szCs w:val="28"/>
          <w:u w:val="none"/>
          <w:lang w:eastAsia="zh-CN"/>
          <w14:textFill>
            <w14:solidFill>
              <w14:schemeClr w14:val="tx1"/>
            </w14:solidFill>
          </w14:textFill>
        </w:rPr>
        <w:t>为租赁场地经营活动的安全工作提供必要的保障。制定</w:t>
      </w:r>
      <w:r>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t>并落实安全工作方案、突发事件应急预案，明确安全措施、安全工作人员岗位职责，开展安全宣传教育。</w:t>
      </w:r>
      <w:r>
        <w:rPr>
          <w:rStyle w:val="15"/>
          <w:rFonts w:hint="eastAsia" w:ascii="仿宋" w:hAnsi="仿宋" w:eastAsia="仿宋" w:cs="仿宋"/>
          <w:b w:val="0"/>
          <w:bCs/>
          <w:color w:val="000000" w:themeColor="text1"/>
          <w:sz w:val="28"/>
          <w:szCs w:val="28"/>
          <w:u w:val="none"/>
          <w:lang w:eastAsia="zh-CN"/>
          <w14:textFill>
            <w14:solidFill>
              <w14:schemeClr w14:val="tx1"/>
            </w14:solidFill>
          </w14:textFill>
        </w:rPr>
        <w:t>配备与安全工作需要相适应的安全工作人员。</w:t>
      </w:r>
      <w:r>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t>落实医疗救护、灭火、应急疏散等应急救援措施并组织演练。</w:t>
      </w:r>
    </w:p>
    <w:p w14:paraId="5A9DD629">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560" w:firstLineChars="200"/>
        <w:jc w:val="both"/>
        <w:textAlignment w:val="auto"/>
        <w:outlineLvl w:val="9"/>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pPr>
      <w:r>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t>6、乙方应与甲方密切联系、互相配合，接受甲方的监督、检查，对甲方提出的整改意见，要及时进行整改。否则须承担由此造成的一切法律责任。</w:t>
      </w:r>
    </w:p>
    <w:p w14:paraId="7577C530">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560" w:firstLineChars="200"/>
        <w:jc w:val="both"/>
        <w:textAlignment w:val="auto"/>
        <w:outlineLvl w:val="9"/>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pPr>
      <w:r>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t>7、因特殊原因需要封闭、关闭、暂停租赁场地经营活动时，乙方应配合甲方做好场馆的清场工作与安全检查。</w:t>
      </w:r>
    </w:p>
    <w:p w14:paraId="44ECD911">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560" w:firstLineChars="200"/>
        <w:jc w:val="both"/>
        <w:textAlignment w:val="auto"/>
        <w:outlineLvl w:val="9"/>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pPr>
      <w:r>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t>8、乙方对参与其生产经营活动的人员进行安全宣传和教育，及时劝阻影响活动秩序的行为，发现违法犯罪行为及时报告公安机关。并在活动期间，接受公安、消防、安全生产等管理部门的指导、监督和检查，及时消除安全隐患。</w:t>
      </w:r>
    </w:p>
    <w:p w14:paraId="5D8856E8">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lang w:val="en-US" w:eastAsia="zh-CN"/>
          <w14:textFill>
            <w14:solidFill>
              <w14:schemeClr w14:val="tx1"/>
            </w14:solidFill>
          </w14:textFill>
        </w:rPr>
        <w:t>9</w:t>
      </w:r>
      <w:r>
        <w:rPr>
          <w:rFonts w:hint="eastAsia" w:ascii="仿宋" w:hAnsi="仿宋" w:eastAsia="仿宋" w:cs="仿宋"/>
          <w:color w:val="000000" w:themeColor="text1"/>
          <w:kern w:val="0"/>
          <w:sz w:val="28"/>
          <w:szCs w:val="28"/>
          <w14:textFill>
            <w14:solidFill>
              <w14:schemeClr w14:val="tx1"/>
            </w14:solidFill>
          </w14:textFill>
        </w:rPr>
        <w:t>、甲方将租赁给乙方经营管理期间，乙方应对该租赁区域内的一切安全负责，承担直接责任。乙方法定代表人为安全工作第一责任人，全面保障租赁区域内的经营、消防等安全。乙方应严格执行公安机关、消防机构及合同约定的各项安全管理规定，确保经营场所内不发生违反国家法律法规、消防安全等事故。同时要加强安全管理，合法经营，不得从事非法经营或其它违法活动。</w:t>
      </w:r>
    </w:p>
    <w:p w14:paraId="5AD32711">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71"/>
        <w:textAlignment w:val="auto"/>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lang w:val="en-US" w:eastAsia="zh-CN"/>
          <w14:textFill>
            <w14:solidFill>
              <w14:schemeClr w14:val="tx1"/>
            </w14:solidFill>
          </w14:textFill>
        </w:rPr>
        <w:t>10</w:t>
      </w:r>
      <w:r>
        <w:rPr>
          <w:rFonts w:hint="eastAsia" w:ascii="仿宋" w:hAnsi="仿宋" w:eastAsia="仿宋" w:cs="仿宋"/>
          <w:color w:val="000000" w:themeColor="text1"/>
          <w:kern w:val="0"/>
          <w:sz w:val="28"/>
          <w:szCs w:val="28"/>
          <w14:textFill>
            <w14:solidFill>
              <w14:schemeClr w14:val="tx1"/>
            </w14:solidFill>
          </w14:textFill>
        </w:rPr>
        <w:t>、乙方对其租赁场所负有安全管理责任，明确本项目安全管理责任人：</w:t>
      </w:r>
      <w:r>
        <w:rPr>
          <w:rFonts w:hint="eastAsia" w:ascii="仿宋" w:hAnsi="仿宋" w:eastAsia="仿宋" w:cs="仿宋"/>
          <w:color w:val="000000" w:themeColor="text1"/>
          <w:kern w:val="0"/>
          <w:sz w:val="28"/>
          <w:szCs w:val="28"/>
          <w:u w:val="single"/>
          <w:lang w:val="en-US" w:eastAsia="zh-CN"/>
          <w14:textFill>
            <w14:solidFill>
              <w14:schemeClr w14:val="tx1"/>
            </w14:solidFill>
          </w14:textFill>
        </w:rPr>
        <w:t xml:space="preserve">            </w:t>
      </w:r>
      <w:r>
        <w:rPr>
          <w:rFonts w:hint="eastAsia" w:ascii="仿宋" w:hAnsi="仿宋" w:eastAsia="仿宋" w:cs="仿宋"/>
          <w:color w:val="000000" w:themeColor="text1"/>
          <w:kern w:val="0"/>
          <w:sz w:val="28"/>
          <w:szCs w:val="28"/>
          <w14:textFill>
            <w14:solidFill>
              <w14:schemeClr w14:val="tx1"/>
            </w14:solidFill>
          </w14:textFill>
        </w:rPr>
        <w:t>，联系电话</w:t>
      </w:r>
      <w:r>
        <w:rPr>
          <w:rFonts w:hint="eastAsia" w:ascii="仿宋" w:hAnsi="仿宋" w:eastAsia="仿宋" w:cs="仿宋"/>
          <w:color w:val="000000" w:themeColor="text1"/>
          <w:kern w:val="0"/>
          <w:sz w:val="28"/>
          <w:szCs w:val="28"/>
          <w:lang w:val="en-US" w:eastAsia="zh-CN"/>
          <w14:textFill>
            <w14:solidFill>
              <w14:schemeClr w14:val="tx1"/>
            </w14:solidFill>
          </w14:textFill>
        </w:rPr>
        <w:t xml:space="preserve"> </w:t>
      </w:r>
      <w:r>
        <w:rPr>
          <w:rFonts w:hint="eastAsia" w:ascii="仿宋" w:hAnsi="仿宋" w:eastAsia="仿宋" w:cs="仿宋"/>
          <w:color w:val="000000" w:themeColor="text1"/>
          <w:kern w:val="0"/>
          <w:sz w:val="28"/>
          <w:szCs w:val="28"/>
          <w:u w:val="single"/>
          <w:lang w:val="en-US" w:eastAsia="zh-CN"/>
          <w14:textFill>
            <w14:solidFill>
              <w14:schemeClr w14:val="tx1"/>
            </w14:solidFill>
          </w14:textFill>
        </w:rPr>
        <w:t xml:space="preserve">               </w:t>
      </w:r>
      <w:r>
        <w:rPr>
          <w:rFonts w:hint="eastAsia" w:ascii="仿宋" w:hAnsi="仿宋" w:eastAsia="仿宋" w:cs="仿宋"/>
          <w:color w:val="000000" w:themeColor="text1"/>
          <w:kern w:val="0"/>
          <w:sz w:val="28"/>
          <w:szCs w:val="28"/>
          <w14:textFill>
            <w14:solidFill>
              <w14:schemeClr w14:val="tx1"/>
            </w14:solidFill>
          </w14:textFill>
        </w:rPr>
        <w:t>：和安全管理职责。</w:t>
      </w:r>
    </w:p>
    <w:p w14:paraId="0260F778">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71"/>
        <w:textAlignment w:val="auto"/>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lang w:val="en-US" w:eastAsia="zh-CN"/>
          <w14:textFill>
            <w14:solidFill>
              <w14:schemeClr w14:val="tx1"/>
            </w14:solidFill>
          </w14:textFill>
        </w:rPr>
        <w:t>11</w:t>
      </w:r>
      <w:r>
        <w:rPr>
          <w:rFonts w:hint="eastAsia" w:ascii="仿宋" w:hAnsi="仿宋" w:eastAsia="仿宋" w:cs="仿宋"/>
          <w:color w:val="000000" w:themeColor="text1"/>
          <w:kern w:val="0"/>
          <w:sz w:val="28"/>
          <w:szCs w:val="28"/>
          <w14:textFill>
            <w14:solidFill>
              <w14:schemeClr w14:val="tx1"/>
            </w14:solidFill>
          </w14:textFill>
        </w:rPr>
        <w:t>、乙方应加强对员工的安全管理、教育和培训，提高员工遵纪守法的自觉性和安全意识，同时妥善保存培训记录。乙方负责对场所内配备消防设施、设备，并对其进行管理和维护。</w:t>
      </w:r>
    </w:p>
    <w:p w14:paraId="38C4C3C0">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71"/>
        <w:textAlignment w:val="auto"/>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lang w:val="en-US" w:eastAsia="zh-CN"/>
          <w14:textFill>
            <w14:solidFill>
              <w14:schemeClr w14:val="tx1"/>
            </w14:solidFill>
          </w14:textFill>
        </w:rPr>
        <w:t>12</w:t>
      </w:r>
      <w:r>
        <w:rPr>
          <w:rFonts w:hint="eastAsia" w:ascii="仿宋" w:hAnsi="仿宋" w:eastAsia="仿宋" w:cs="仿宋"/>
          <w:color w:val="000000" w:themeColor="text1"/>
          <w:kern w:val="0"/>
          <w:sz w:val="28"/>
          <w:szCs w:val="28"/>
          <w14:textFill>
            <w14:solidFill>
              <w14:schemeClr w14:val="tx1"/>
            </w14:solidFill>
          </w14:textFill>
        </w:rPr>
        <w:t>、乙方应随时接受甲方及有关部门的安全检查，对查出的问题，甲方有权提出责令整改意见，乙方按甲方提出的要求进行整改，如不按期整改或整改不彻底，发生事故造成后果由乙方负全部责任。</w:t>
      </w:r>
    </w:p>
    <w:p w14:paraId="3737757F">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71"/>
        <w:textAlignment w:val="auto"/>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lang w:val="en-US" w:eastAsia="zh-CN"/>
          <w14:textFill>
            <w14:solidFill>
              <w14:schemeClr w14:val="tx1"/>
            </w14:solidFill>
          </w14:textFill>
        </w:rPr>
        <w:t>13</w:t>
      </w:r>
      <w:r>
        <w:rPr>
          <w:rFonts w:hint="eastAsia" w:ascii="仿宋" w:hAnsi="仿宋" w:eastAsia="仿宋" w:cs="仿宋"/>
          <w:color w:val="000000" w:themeColor="text1"/>
          <w:kern w:val="0"/>
          <w:sz w:val="28"/>
          <w:szCs w:val="28"/>
          <w14:textFill>
            <w14:solidFill>
              <w14:schemeClr w14:val="tx1"/>
            </w14:solidFill>
          </w14:textFill>
        </w:rPr>
        <w:t>、严禁乙方随意改变建筑结构。严禁乙方对电源线路私自更改或违章搭接，必须更改的应提交书面申请，得到甲方同意后，在确保安全的情况下方可实施。若私自接线，造成一切后果由乙方负责，同时甲方有权拆除，有权拉闸停止供电。</w:t>
      </w:r>
    </w:p>
    <w:p w14:paraId="70F7F127">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71"/>
        <w:textAlignment w:val="auto"/>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lang w:val="en-US" w:eastAsia="zh-CN"/>
          <w14:textFill>
            <w14:solidFill>
              <w14:schemeClr w14:val="tx1"/>
            </w14:solidFill>
          </w14:textFill>
        </w:rPr>
        <w:t>14</w:t>
      </w:r>
      <w:r>
        <w:rPr>
          <w:rFonts w:hint="eastAsia" w:ascii="仿宋" w:hAnsi="仿宋" w:eastAsia="仿宋" w:cs="仿宋"/>
          <w:color w:val="000000" w:themeColor="text1"/>
          <w:kern w:val="0"/>
          <w:sz w:val="28"/>
          <w:szCs w:val="28"/>
          <w14:textFill>
            <w14:solidFill>
              <w14:schemeClr w14:val="tx1"/>
            </w14:solidFill>
          </w14:textFill>
        </w:rPr>
        <w:t>、乙方从事经营活动时，必须符合消防及其他安全规定，避免火灾或安全事故的发生。否则一旦发生安全事故，责任由乙方承担。</w:t>
      </w:r>
    </w:p>
    <w:p w14:paraId="1354F700">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71"/>
        <w:textAlignment w:val="auto"/>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lang w:val="en-US" w:eastAsia="zh-CN"/>
          <w14:textFill>
            <w14:solidFill>
              <w14:schemeClr w14:val="tx1"/>
            </w14:solidFill>
          </w14:textFill>
        </w:rPr>
        <w:t>15</w:t>
      </w:r>
      <w:r>
        <w:rPr>
          <w:rFonts w:hint="eastAsia" w:ascii="仿宋" w:hAnsi="仿宋" w:eastAsia="仿宋" w:cs="仿宋"/>
          <w:color w:val="000000" w:themeColor="text1"/>
          <w:kern w:val="0"/>
          <w:sz w:val="28"/>
          <w:szCs w:val="28"/>
          <w14:textFill>
            <w14:solidFill>
              <w14:schemeClr w14:val="tx1"/>
            </w14:solidFill>
          </w14:textFill>
        </w:rPr>
        <w:t>、乙方聘用水电工、电焊切割等特种作业人员，必须具有相关部门核发的操作证，并按要求进行作业。严禁切割有毒、有害、易燃、易爆等物体，出现事故或给他人造成损失，由乙方负全责。</w:t>
      </w:r>
    </w:p>
    <w:p w14:paraId="377F899C">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71"/>
        <w:textAlignment w:val="auto"/>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lang w:val="en-US" w:eastAsia="zh-CN"/>
          <w14:textFill>
            <w14:solidFill>
              <w14:schemeClr w14:val="tx1"/>
            </w14:solidFill>
          </w14:textFill>
        </w:rPr>
        <w:t>16</w:t>
      </w:r>
      <w:r>
        <w:rPr>
          <w:rFonts w:hint="eastAsia" w:ascii="仿宋" w:hAnsi="仿宋" w:eastAsia="仿宋" w:cs="仿宋"/>
          <w:color w:val="000000" w:themeColor="text1"/>
          <w:kern w:val="0"/>
          <w:sz w:val="28"/>
          <w:szCs w:val="28"/>
          <w14:textFill>
            <w14:solidFill>
              <w14:schemeClr w14:val="tx1"/>
            </w14:solidFill>
          </w14:textFill>
        </w:rPr>
        <w:t>、乙方应建立健全本项目经营场所的各项安全管理制度和</w:t>
      </w:r>
      <w:r>
        <w:rPr>
          <w:rFonts w:hint="eastAsia" w:ascii="仿宋" w:hAnsi="仿宋" w:eastAsia="仿宋" w:cs="仿宋"/>
          <w:color w:val="000000" w:themeColor="text1"/>
          <w:kern w:val="0"/>
          <w:sz w:val="28"/>
          <w:szCs w:val="28"/>
          <w:lang w:eastAsia="zh-CN"/>
          <w14:textFill>
            <w14:solidFill>
              <w14:schemeClr w14:val="tx1"/>
            </w14:solidFill>
          </w14:textFill>
        </w:rPr>
        <w:t>安全管理台账</w:t>
      </w:r>
      <w:r>
        <w:rPr>
          <w:rFonts w:hint="eastAsia" w:ascii="仿宋" w:hAnsi="仿宋" w:eastAsia="仿宋" w:cs="仿宋"/>
          <w:color w:val="000000" w:themeColor="text1"/>
          <w:kern w:val="0"/>
          <w:sz w:val="28"/>
          <w:szCs w:val="28"/>
          <w14:textFill>
            <w14:solidFill>
              <w14:schemeClr w14:val="tx1"/>
            </w14:solidFill>
          </w14:textFill>
        </w:rPr>
        <w:t>，不定期进行安全检查，认真填写安全检查记录。营业期间应保持各消防疏散通道的畅通，不得堵塞、占道、遮挡疏散通道和消防设施，应确保消防设施设备的灵敏有效，确保在发生紧急情况下能够使用。</w:t>
      </w:r>
    </w:p>
    <w:p w14:paraId="3A826C2D">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71"/>
        <w:textAlignment w:val="auto"/>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lang w:val="en-US" w:eastAsia="zh-CN"/>
          <w14:textFill>
            <w14:solidFill>
              <w14:schemeClr w14:val="tx1"/>
            </w14:solidFill>
          </w14:textFill>
        </w:rPr>
        <w:t>17</w:t>
      </w:r>
      <w:r>
        <w:rPr>
          <w:rFonts w:hint="eastAsia" w:ascii="仿宋" w:hAnsi="仿宋" w:eastAsia="仿宋" w:cs="仿宋"/>
          <w:color w:val="000000" w:themeColor="text1"/>
          <w:kern w:val="0"/>
          <w:sz w:val="28"/>
          <w:szCs w:val="28"/>
          <w14:textFill>
            <w14:solidFill>
              <w14:schemeClr w14:val="tx1"/>
            </w14:solidFill>
          </w14:textFill>
        </w:rPr>
        <w:t>、对违反上述安全规定的，甲方将给予乙方</w:t>
      </w:r>
      <w:r>
        <w:rPr>
          <w:rFonts w:hint="eastAsia" w:ascii="仿宋" w:hAnsi="仿宋" w:eastAsia="仿宋" w:cs="仿宋"/>
          <w:color w:val="000000" w:themeColor="text1"/>
          <w:kern w:val="0"/>
          <w:sz w:val="28"/>
          <w:szCs w:val="28"/>
          <w:lang w:val="en-US" w:eastAsia="zh-CN"/>
          <w14:textFill>
            <w14:solidFill>
              <w14:schemeClr w14:val="tx1"/>
            </w14:solidFill>
          </w14:textFill>
        </w:rPr>
        <w:t>10000</w:t>
      </w:r>
      <w:r>
        <w:rPr>
          <w:rFonts w:hint="eastAsia" w:ascii="仿宋" w:hAnsi="仿宋" w:eastAsia="仿宋" w:cs="仿宋"/>
          <w:color w:val="000000" w:themeColor="text1"/>
          <w:kern w:val="0"/>
          <w:sz w:val="28"/>
          <w:szCs w:val="28"/>
          <w14:textFill>
            <w14:solidFill>
              <w14:schemeClr w14:val="tx1"/>
            </w14:solidFill>
          </w14:textFill>
        </w:rPr>
        <w:t>元罚款，直至解除合同。</w:t>
      </w:r>
    </w:p>
    <w:p w14:paraId="1D853225">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560" w:firstLineChars="200"/>
        <w:jc w:val="both"/>
        <w:textAlignment w:val="auto"/>
        <w:outlineLvl w:val="9"/>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pPr>
      <w:r>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t>三、违约责任</w:t>
      </w:r>
    </w:p>
    <w:p w14:paraId="5CE5F2AA">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560" w:firstLineChars="200"/>
        <w:jc w:val="both"/>
        <w:textAlignment w:val="auto"/>
        <w:outlineLvl w:val="9"/>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pPr>
      <w:r>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t>1、乙方违反约定或相关法律法规、标准规范，甲方以口头或书面的形式提出整改意见。甲方提出的整改意见如未被采纳或在要求的时限内未得到纠正，甲方有权采取其认为必要的措施来促使乙方纠正违反约定或相关法律法规、标准规范的现象。这些措施包括赔偿、暂停服务，直至解除合同。</w:t>
      </w:r>
    </w:p>
    <w:p w14:paraId="5203A7E6">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560" w:firstLineChars="200"/>
        <w:jc w:val="both"/>
        <w:textAlignment w:val="auto"/>
        <w:outlineLvl w:val="9"/>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pPr>
      <w:r>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t>2、当甲方根据本协议第三条第1项规定而采取必要措施时，由此引起的一切后果和损失由乙方承担。</w:t>
      </w:r>
    </w:p>
    <w:p w14:paraId="006C88E9">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560" w:firstLineChars="200"/>
        <w:jc w:val="both"/>
        <w:textAlignment w:val="auto"/>
        <w:outlineLvl w:val="9"/>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pPr>
      <w:r>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t>3、乙方违反本协议，造成人员伤亡和财产损失等重大事故的，乙方应承担相应的法律责任。</w:t>
      </w:r>
    </w:p>
    <w:p w14:paraId="58A84B48">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560" w:firstLineChars="200"/>
        <w:jc w:val="both"/>
        <w:textAlignment w:val="auto"/>
        <w:outlineLvl w:val="9"/>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pPr>
    </w:p>
    <w:p w14:paraId="534C565B">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560" w:firstLineChars="200"/>
        <w:jc w:val="both"/>
        <w:textAlignment w:val="auto"/>
        <w:outlineLvl w:val="9"/>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pPr>
      <w:r>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t>本协议由甲乙双方签字盖章生效。协议一式</w:t>
      </w:r>
      <w:r>
        <w:rPr>
          <w:rStyle w:val="15"/>
          <w:rFonts w:hint="eastAsia" w:ascii="仿宋" w:hAnsi="仿宋" w:eastAsia="仿宋" w:cs="仿宋"/>
          <w:b w:val="0"/>
          <w:bCs/>
          <w:color w:val="000000" w:themeColor="text1"/>
          <w:sz w:val="28"/>
          <w:szCs w:val="28"/>
          <w:u w:val="single"/>
          <w:lang w:val="en-US" w:eastAsia="zh-CN"/>
          <w14:textFill>
            <w14:solidFill>
              <w14:schemeClr w14:val="tx1"/>
            </w14:solidFill>
          </w14:textFill>
        </w:rPr>
        <w:t xml:space="preserve">    </w:t>
      </w:r>
      <w:r>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t>份，甲方</w:t>
      </w:r>
      <w:r>
        <w:rPr>
          <w:rStyle w:val="15"/>
          <w:rFonts w:hint="eastAsia" w:ascii="仿宋" w:hAnsi="仿宋" w:eastAsia="仿宋" w:cs="仿宋"/>
          <w:b w:val="0"/>
          <w:bCs/>
          <w:color w:val="000000" w:themeColor="text1"/>
          <w:sz w:val="28"/>
          <w:szCs w:val="28"/>
          <w:u w:val="single"/>
          <w:lang w:val="en-US" w:eastAsia="zh-CN"/>
          <w14:textFill>
            <w14:solidFill>
              <w14:schemeClr w14:val="tx1"/>
            </w14:solidFill>
          </w14:textFill>
        </w:rPr>
        <w:t xml:space="preserve">    </w:t>
      </w:r>
      <w:r>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t>份，乙方</w:t>
      </w:r>
      <w:r>
        <w:rPr>
          <w:rStyle w:val="15"/>
          <w:rFonts w:hint="eastAsia" w:ascii="仿宋" w:hAnsi="仿宋" w:eastAsia="仿宋" w:cs="仿宋"/>
          <w:b w:val="0"/>
          <w:bCs/>
          <w:color w:val="000000" w:themeColor="text1"/>
          <w:sz w:val="28"/>
          <w:szCs w:val="28"/>
          <w:u w:val="single"/>
          <w:lang w:val="en-US" w:eastAsia="zh-CN"/>
          <w14:textFill>
            <w14:solidFill>
              <w14:schemeClr w14:val="tx1"/>
            </w14:solidFill>
          </w14:textFill>
        </w:rPr>
        <w:t xml:space="preserve">   </w:t>
      </w:r>
      <w:r>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t>份。本协议作为合同附件，与合同具有同等法律效力。</w:t>
      </w:r>
    </w:p>
    <w:p w14:paraId="1728C9F6">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560" w:firstLineChars="200"/>
        <w:jc w:val="both"/>
        <w:textAlignment w:val="auto"/>
        <w:outlineLvl w:val="9"/>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pPr>
    </w:p>
    <w:p w14:paraId="57E2D336">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560" w:firstLineChars="200"/>
        <w:jc w:val="both"/>
        <w:textAlignment w:val="auto"/>
        <w:outlineLvl w:val="9"/>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pPr>
      <w:r>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t xml:space="preserve">甲方单位（盖章）：        </w:t>
      </w:r>
    </w:p>
    <w:p w14:paraId="75AC0E1C">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560" w:firstLineChars="200"/>
        <w:jc w:val="both"/>
        <w:textAlignment w:val="auto"/>
        <w:outlineLvl w:val="9"/>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pPr>
      <w:r>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t xml:space="preserve">甲方代表（签字）：  </w:t>
      </w:r>
    </w:p>
    <w:p w14:paraId="1AEC9AB0">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560" w:firstLineChars="200"/>
        <w:jc w:val="right"/>
        <w:textAlignment w:val="auto"/>
        <w:outlineLvl w:val="9"/>
        <w:rPr>
          <w:rFonts w:hint="eastAsia" w:ascii="仿宋" w:hAnsi="仿宋" w:eastAsia="仿宋" w:cs="仿宋"/>
          <w:bCs/>
          <w:color w:val="000000" w:themeColor="text1"/>
          <w:sz w:val="28"/>
          <w:szCs w:val="28"/>
          <w14:textFill>
            <w14:solidFill>
              <w14:schemeClr w14:val="tx1"/>
            </w14:solidFill>
          </w14:textFill>
        </w:rPr>
      </w:pPr>
      <w:r>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t>年     月     日</w:t>
      </w:r>
    </w:p>
    <w:p w14:paraId="7CAA1C60">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jc w:val="left"/>
        <w:textAlignment w:val="auto"/>
        <w:rPr>
          <w:rFonts w:hint="eastAsia" w:ascii="仿宋" w:hAnsi="仿宋" w:eastAsia="仿宋" w:cs="仿宋"/>
          <w:color w:val="000000" w:themeColor="text1"/>
          <w:kern w:val="0"/>
          <w:sz w:val="28"/>
          <w:szCs w:val="28"/>
          <w:lang w:eastAsia="zh-CN"/>
          <w14:textFill>
            <w14:solidFill>
              <w14:schemeClr w14:val="tx1"/>
            </w14:solidFill>
          </w14:textFill>
        </w:rPr>
      </w:pPr>
      <w:r>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t>乙方单位（盖章）：</w:t>
      </w:r>
    </w:p>
    <w:p w14:paraId="463B3CB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仿宋" w:hAnsi="仿宋" w:eastAsia="仿宋" w:cs="仿宋"/>
          <w:b w:val="0"/>
          <w:bCs w:val="0"/>
          <w:color w:val="000000" w:themeColor="text1"/>
          <w:sz w:val="28"/>
          <w:szCs w:val="28"/>
          <w14:textFill>
            <w14:solidFill>
              <w14:schemeClr w14:val="tx1"/>
            </w14:solidFill>
          </w14:textFill>
        </w:rPr>
      </w:pPr>
    </w:p>
    <w:p w14:paraId="5E8D0BAB">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560" w:firstLineChars="200"/>
        <w:jc w:val="both"/>
        <w:textAlignment w:val="auto"/>
        <w:outlineLvl w:val="9"/>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pPr>
      <w:r>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t>乙方代表（签字）：</w:t>
      </w:r>
    </w:p>
    <w:p w14:paraId="3EB62446">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560" w:firstLineChars="200"/>
        <w:jc w:val="right"/>
        <w:textAlignment w:val="auto"/>
        <w:outlineLvl w:val="9"/>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pPr>
      <w:r>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t>年     月     日</w:t>
      </w:r>
    </w:p>
    <w:p w14:paraId="62499E89">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560" w:firstLineChars="200"/>
        <w:jc w:val="right"/>
        <w:textAlignment w:val="auto"/>
        <w:outlineLvl w:val="9"/>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pPr>
    </w:p>
    <w:p w14:paraId="50D88DF9">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560" w:firstLineChars="200"/>
        <w:jc w:val="right"/>
        <w:textAlignment w:val="auto"/>
        <w:outlineLvl w:val="9"/>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pPr>
    </w:p>
    <w:p w14:paraId="32F2B24A">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560" w:firstLineChars="200"/>
        <w:jc w:val="right"/>
        <w:textAlignment w:val="auto"/>
        <w:outlineLvl w:val="9"/>
        <w:rPr>
          <w:rStyle w:val="15"/>
          <w:rFonts w:hint="eastAsia" w:ascii="仿宋" w:hAnsi="仿宋" w:eastAsia="仿宋" w:cs="仿宋"/>
          <w:b w:val="0"/>
          <w:bCs/>
          <w:color w:val="000000" w:themeColor="text1"/>
          <w:sz w:val="28"/>
          <w:szCs w:val="28"/>
          <w:u w:val="none"/>
          <w:lang w:val="en-US" w:eastAsia="zh-CN"/>
          <w14:textFill>
            <w14:solidFill>
              <w14:schemeClr w14:val="tx1"/>
            </w14:solidFill>
          </w14:textFill>
        </w:rPr>
      </w:pPr>
    </w:p>
    <w:p w14:paraId="15977C09">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560" w:firstLineChars="200"/>
        <w:jc w:val="right"/>
        <w:textAlignment w:val="auto"/>
        <w:outlineLvl w:val="9"/>
        <w:rPr>
          <w:rStyle w:val="15"/>
          <w:rFonts w:hint="eastAsia" w:ascii="仿宋" w:hAnsi="仿宋" w:eastAsia="仿宋" w:cs="仿宋"/>
          <w:b w:val="0"/>
          <w:bCs/>
          <w:color w:val="000000"/>
          <w:sz w:val="28"/>
          <w:szCs w:val="28"/>
          <w:u w:val="none"/>
          <w:lang w:val="en-US" w:eastAsia="zh-CN"/>
        </w:rPr>
      </w:pPr>
    </w:p>
    <w:p w14:paraId="0E805989">
      <w:pPr>
        <w:keepNext w:val="0"/>
        <w:keepLines w:val="0"/>
        <w:pageBreakBefore w:val="0"/>
        <w:widowControl w:val="0"/>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b/>
          <w:bCs w:val="0"/>
          <w:sz w:val="32"/>
          <w:szCs w:val="32"/>
        </w:rPr>
      </w:pPr>
    </w:p>
    <w:p w14:paraId="7D5C2C24">
      <w:pPr>
        <w:keepNext w:val="0"/>
        <w:keepLines w:val="0"/>
        <w:pageBreakBefore w:val="0"/>
        <w:widowControl w:val="0"/>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b/>
          <w:bCs w:val="0"/>
          <w:sz w:val="32"/>
          <w:szCs w:val="32"/>
        </w:rPr>
      </w:pPr>
    </w:p>
    <w:p w14:paraId="12213E8C">
      <w:pPr>
        <w:keepNext w:val="0"/>
        <w:keepLines w:val="0"/>
        <w:pageBreakBefore w:val="0"/>
        <w:widowControl w:val="0"/>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b/>
          <w:bCs w:val="0"/>
          <w:sz w:val="32"/>
          <w:szCs w:val="32"/>
        </w:rPr>
      </w:pPr>
    </w:p>
    <w:p w14:paraId="18B005EB">
      <w:pPr>
        <w:keepNext w:val="0"/>
        <w:keepLines w:val="0"/>
        <w:pageBreakBefore w:val="0"/>
        <w:widowControl w:val="0"/>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b/>
          <w:bCs w:val="0"/>
          <w:sz w:val="32"/>
          <w:szCs w:val="32"/>
        </w:rPr>
      </w:pPr>
    </w:p>
    <w:p w14:paraId="06F77EAB">
      <w:pPr>
        <w:keepNext w:val="0"/>
        <w:keepLines w:val="0"/>
        <w:pageBreakBefore w:val="0"/>
        <w:widowControl w:val="0"/>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b/>
          <w:bCs w:val="0"/>
          <w:sz w:val="32"/>
          <w:szCs w:val="32"/>
        </w:rPr>
      </w:pPr>
    </w:p>
    <w:p w14:paraId="39353FBD">
      <w:pPr>
        <w:keepNext w:val="0"/>
        <w:keepLines w:val="0"/>
        <w:pageBreakBefore w:val="0"/>
        <w:widowControl w:val="0"/>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b/>
          <w:bCs w:val="0"/>
          <w:sz w:val="32"/>
          <w:szCs w:val="32"/>
        </w:rPr>
      </w:pPr>
    </w:p>
    <w:p w14:paraId="1CCCCAC9">
      <w:pPr>
        <w:keepNext w:val="0"/>
        <w:keepLines w:val="0"/>
        <w:pageBreakBefore w:val="0"/>
        <w:widowControl w:val="0"/>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b/>
          <w:bCs w:val="0"/>
          <w:sz w:val="32"/>
          <w:szCs w:val="32"/>
        </w:rPr>
      </w:pPr>
    </w:p>
    <w:p w14:paraId="15EB287C">
      <w:pPr>
        <w:keepNext w:val="0"/>
        <w:keepLines w:val="0"/>
        <w:pageBreakBefore w:val="0"/>
        <w:widowControl w:val="0"/>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b/>
          <w:bCs w:val="0"/>
          <w:sz w:val="32"/>
          <w:szCs w:val="32"/>
        </w:rPr>
      </w:pPr>
    </w:p>
    <w:p w14:paraId="115D374A">
      <w:pPr>
        <w:keepNext w:val="0"/>
        <w:keepLines w:val="0"/>
        <w:pageBreakBefore w:val="0"/>
        <w:widowControl w:val="0"/>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b/>
          <w:bCs w:val="0"/>
          <w:sz w:val="32"/>
          <w:szCs w:val="32"/>
        </w:rPr>
      </w:pPr>
    </w:p>
    <w:p w14:paraId="26E82BC5">
      <w:pPr>
        <w:pStyle w:val="2"/>
        <w:rPr>
          <w:rFonts w:hint="eastAsia" w:ascii="宋体" w:hAnsi="宋体" w:eastAsia="宋体" w:cs="宋体"/>
          <w:b/>
          <w:bCs w:val="0"/>
          <w:sz w:val="32"/>
          <w:szCs w:val="32"/>
        </w:rPr>
      </w:pPr>
    </w:p>
    <w:p w14:paraId="190F86FA">
      <w:pPr>
        <w:rPr>
          <w:rFonts w:hint="eastAsia" w:ascii="宋体" w:hAnsi="宋体" w:eastAsia="宋体" w:cs="宋体"/>
          <w:b/>
          <w:bCs w:val="0"/>
          <w:sz w:val="32"/>
          <w:szCs w:val="32"/>
        </w:rPr>
      </w:pPr>
    </w:p>
    <w:p w14:paraId="0151CB95">
      <w:pPr>
        <w:pStyle w:val="2"/>
        <w:rPr>
          <w:rFonts w:hint="eastAsia"/>
        </w:rPr>
      </w:pPr>
    </w:p>
    <w:p w14:paraId="3C43D4D5">
      <w:pPr>
        <w:keepNext w:val="0"/>
        <w:keepLines w:val="0"/>
        <w:pageBreakBefore w:val="0"/>
        <w:widowControl w:val="0"/>
        <w:kinsoku/>
        <w:wordWrap/>
        <w:overflowPunct/>
        <w:topLinePunct w:val="0"/>
        <w:autoSpaceDE/>
        <w:autoSpaceDN/>
        <w:bidi w:val="0"/>
        <w:adjustRightInd/>
        <w:snapToGrid/>
        <w:spacing w:line="540" w:lineRule="exact"/>
        <w:ind w:left="0" w:leftChars="0"/>
        <w:jc w:val="center"/>
        <w:textAlignment w:val="auto"/>
        <w:rPr>
          <w:rFonts w:hint="eastAsia" w:ascii="仿宋" w:hAnsi="仿宋" w:eastAsia="仿宋" w:cs="仿宋"/>
          <w:b/>
          <w:bCs w:val="0"/>
          <w:sz w:val="28"/>
          <w:szCs w:val="28"/>
          <w:lang w:eastAsia="zh-CN"/>
        </w:rPr>
      </w:pPr>
      <w:r>
        <w:rPr>
          <w:rFonts w:hint="eastAsia" w:ascii="仿宋" w:hAnsi="仿宋" w:eastAsia="仿宋" w:cs="仿宋"/>
          <w:b/>
          <w:bCs w:val="0"/>
          <w:sz w:val="28"/>
          <w:szCs w:val="28"/>
        </w:rPr>
        <w:t>廉政协议</w:t>
      </w:r>
    </w:p>
    <w:p w14:paraId="3C4FED51">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仿宋"/>
          <w:sz w:val="28"/>
          <w:szCs w:val="28"/>
          <w:u w:val="single"/>
          <w:lang w:val="en-US" w:eastAsia="zh-CN"/>
        </w:rPr>
      </w:pPr>
      <w:r>
        <w:rPr>
          <w:rFonts w:hint="eastAsia" w:ascii="仿宋" w:hAnsi="仿宋" w:eastAsia="仿宋" w:cs="仿宋"/>
          <w:sz w:val="28"/>
          <w:szCs w:val="28"/>
        </w:rPr>
        <w:t>甲方：</w:t>
      </w:r>
      <w:r>
        <w:rPr>
          <w:rFonts w:hint="eastAsia" w:ascii="仿宋" w:hAnsi="仿宋" w:eastAsia="仿宋" w:cs="仿宋"/>
          <w:sz w:val="28"/>
          <w:szCs w:val="28"/>
          <w:u w:val="single"/>
          <w:lang w:val="en-US" w:eastAsia="zh-CN"/>
        </w:rPr>
        <w:t xml:space="preserve">                                   </w:t>
      </w:r>
    </w:p>
    <w:p w14:paraId="60D55590">
      <w:pPr>
        <w:keepNext w:val="0"/>
        <w:keepLines w:val="0"/>
        <w:pageBreakBefore w:val="0"/>
        <w:widowControl/>
        <w:shd w:val="clear" w:color="auto" w:fill="FFFFFF"/>
        <w:kinsoku/>
        <w:wordWrap/>
        <w:overflowPunct/>
        <w:topLinePunct w:val="0"/>
        <w:autoSpaceDE/>
        <w:autoSpaceDN/>
        <w:bidi w:val="0"/>
        <w:adjustRightInd/>
        <w:spacing w:line="480" w:lineRule="exact"/>
        <w:ind w:firstLine="480"/>
        <w:jc w:val="left"/>
        <w:textAlignment w:val="auto"/>
        <w:rPr>
          <w:rFonts w:hint="eastAsia" w:ascii="仿宋" w:hAnsi="仿宋" w:eastAsia="仿宋" w:cs="仿宋"/>
          <w:color w:val="000000" w:themeColor="text1"/>
          <w:kern w:val="0"/>
          <w:sz w:val="28"/>
          <w:szCs w:val="28"/>
          <w:lang w:val="en-US" w:eastAsia="zh-CN"/>
          <w14:textFill>
            <w14:solidFill>
              <w14:schemeClr w14:val="tx1"/>
            </w14:solidFill>
          </w14:textFill>
        </w:rPr>
      </w:pPr>
      <w:r>
        <w:rPr>
          <w:rFonts w:hint="eastAsia" w:ascii="仿宋" w:hAnsi="仿宋" w:eastAsia="仿宋" w:cs="仿宋"/>
          <w:sz w:val="28"/>
          <w:szCs w:val="28"/>
        </w:rPr>
        <w:t>乙方</w:t>
      </w:r>
      <w:r>
        <w:rPr>
          <w:rFonts w:hint="eastAsia" w:ascii="仿宋" w:hAnsi="仿宋" w:eastAsia="仿宋" w:cs="仿宋"/>
          <w:sz w:val="28"/>
          <w:szCs w:val="28"/>
          <w:lang w:eastAsia="zh-CN"/>
        </w:rPr>
        <w:t>：</w:t>
      </w:r>
      <w:r>
        <w:rPr>
          <w:rFonts w:hint="eastAsia" w:ascii="仿宋" w:hAnsi="仿宋" w:eastAsia="仿宋" w:cs="仿宋"/>
          <w:sz w:val="28"/>
          <w:szCs w:val="28"/>
          <w:u w:val="single"/>
          <w:lang w:val="en-US" w:eastAsia="zh-CN"/>
        </w:rPr>
        <w:t xml:space="preserve"> </w:t>
      </w:r>
      <w:r>
        <w:rPr>
          <w:rFonts w:hint="eastAsia" w:ascii="仿宋" w:hAnsi="仿宋" w:eastAsia="仿宋" w:cs="仿宋"/>
          <w:b w:val="0"/>
          <w:bCs w:val="0"/>
          <w:sz w:val="28"/>
          <w:szCs w:val="28"/>
          <w:u w:val="single"/>
          <w:lang w:val="en-US" w:eastAsia="zh-CN"/>
        </w:rPr>
        <w:t xml:space="preserve"> </w:t>
      </w:r>
      <w:r>
        <w:rPr>
          <w:rFonts w:hint="eastAsia" w:ascii="仿宋" w:hAnsi="仿宋" w:eastAsia="仿宋" w:cs="仿宋"/>
          <w:color w:val="000000" w:themeColor="text1"/>
          <w:kern w:val="0"/>
          <w:sz w:val="28"/>
          <w:szCs w:val="28"/>
          <w:u w:val="single"/>
          <w:lang w:val="en-US" w:eastAsia="zh-CN"/>
          <w14:textFill>
            <w14:solidFill>
              <w14:schemeClr w14:val="tx1"/>
            </w14:solidFill>
          </w14:textFill>
        </w:rPr>
        <w:t xml:space="preserve">                                 </w:t>
      </w:r>
    </w:p>
    <w:p w14:paraId="21951E5C">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0" w:afterAutospacing="0" w:line="440" w:lineRule="exact"/>
        <w:ind w:right="0"/>
        <w:jc w:val="both"/>
        <w:textAlignment w:val="auto"/>
        <w:rPr>
          <w:rStyle w:val="15"/>
          <w:rFonts w:hint="eastAsia" w:ascii="仿宋" w:hAnsi="仿宋" w:eastAsia="仿宋" w:cs="仿宋"/>
          <w:b w:val="0"/>
          <w:bCs/>
          <w:color w:val="000000"/>
          <w:sz w:val="28"/>
          <w:szCs w:val="28"/>
          <w:u w:val="none"/>
          <w:lang w:eastAsia="zh-CN"/>
        </w:rPr>
      </w:pPr>
    </w:p>
    <w:p w14:paraId="15294BA8">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60" w:lineRule="exact"/>
        <w:ind w:right="0" w:firstLine="588" w:firstLineChars="200"/>
        <w:jc w:val="both"/>
        <w:textAlignment w:val="auto"/>
        <w:rPr>
          <w:rFonts w:hint="eastAsia" w:ascii="仿宋" w:hAnsi="仿宋" w:eastAsia="仿宋" w:cs="仿宋"/>
          <w:i w:val="0"/>
          <w:iCs w:val="0"/>
          <w:caps w:val="0"/>
          <w:spacing w:val="7"/>
          <w:kern w:val="0"/>
          <w:sz w:val="28"/>
          <w:szCs w:val="28"/>
          <w:shd w:val="clear" w:color="auto" w:fill="FFFFFF"/>
          <w:lang w:val="en-US" w:eastAsia="zh-CN" w:bidi="ar"/>
        </w:rPr>
      </w:pPr>
      <w:r>
        <w:rPr>
          <w:rFonts w:hint="eastAsia" w:ascii="仿宋" w:hAnsi="仿宋" w:eastAsia="仿宋" w:cs="仿宋"/>
          <w:i w:val="0"/>
          <w:iCs w:val="0"/>
          <w:caps w:val="0"/>
          <w:spacing w:val="7"/>
          <w:sz w:val="28"/>
          <w:szCs w:val="28"/>
          <w:shd w:val="clear" w:color="auto" w:fill="FFFFFF"/>
        </w:rPr>
        <w:t>为进一步</w:t>
      </w:r>
      <w:r>
        <w:rPr>
          <w:rFonts w:hint="eastAsia" w:ascii="仿宋" w:hAnsi="仿宋" w:eastAsia="仿宋" w:cs="仿宋"/>
          <w:i w:val="0"/>
          <w:iCs w:val="0"/>
          <w:caps w:val="0"/>
          <w:spacing w:val="7"/>
          <w:sz w:val="28"/>
          <w:szCs w:val="28"/>
          <w:shd w:val="clear" w:color="auto" w:fill="FFFFFF"/>
          <w:lang w:val="en-US" w:eastAsia="zh-CN"/>
        </w:rPr>
        <w:t>落实生产经营活动</w:t>
      </w:r>
      <w:r>
        <w:rPr>
          <w:rFonts w:hint="eastAsia" w:ascii="仿宋" w:hAnsi="仿宋" w:eastAsia="仿宋" w:cs="仿宋"/>
          <w:i w:val="0"/>
          <w:iCs w:val="0"/>
          <w:caps w:val="0"/>
          <w:spacing w:val="7"/>
          <w:sz w:val="28"/>
          <w:szCs w:val="28"/>
          <w:shd w:val="clear" w:color="auto" w:fill="FFFFFF"/>
        </w:rPr>
        <w:t>廉政</w:t>
      </w:r>
      <w:r>
        <w:rPr>
          <w:rFonts w:hint="eastAsia" w:ascii="仿宋" w:hAnsi="仿宋" w:eastAsia="仿宋" w:cs="仿宋"/>
          <w:i w:val="0"/>
          <w:iCs w:val="0"/>
          <w:caps w:val="0"/>
          <w:spacing w:val="7"/>
          <w:sz w:val="28"/>
          <w:szCs w:val="28"/>
          <w:shd w:val="clear" w:color="auto" w:fill="FFFFFF"/>
          <w:lang w:val="en-US" w:eastAsia="zh-CN"/>
        </w:rPr>
        <w:t>要求</w:t>
      </w:r>
      <w:r>
        <w:rPr>
          <w:rFonts w:hint="eastAsia" w:ascii="仿宋" w:hAnsi="仿宋" w:eastAsia="仿宋" w:cs="仿宋"/>
          <w:i w:val="0"/>
          <w:iCs w:val="0"/>
          <w:caps w:val="0"/>
          <w:spacing w:val="7"/>
          <w:sz w:val="28"/>
          <w:szCs w:val="28"/>
          <w:shd w:val="clear" w:color="auto" w:fill="FFFFFF"/>
        </w:rPr>
        <w:t>，维护</w:t>
      </w:r>
      <w:r>
        <w:rPr>
          <w:rFonts w:hint="eastAsia" w:ascii="仿宋" w:hAnsi="仿宋" w:eastAsia="仿宋" w:cs="仿宋"/>
          <w:i w:val="0"/>
          <w:iCs w:val="0"/>
          <w:caps w:val="0"/>
          <w:spacing w:val="7"/>
          <w:sz w:val="28"/>
          <w:szCs w:val="28"/>
          <w:shd w:val="clear" w:color="auto" w:fill="FFFFFF"/>
          <w:lang w:val="en-US" w:eastAsia="zh-CN"/>
        </w:rPr>
        <w:t>双方</w:t>
      </w:r>
      <w:r>
        <w:rPr>
          <w:rFonts w:hint="eastAsia" w:ascii="仿宋" w:hAnsi="仿宋" w:eastAsia="仿宋" w:cs="仿宋"/>
          <w:i w:val="0"/>
          <w:iCs w:val="0"/>
          <w:caps w:val="0"/>
          <w:spacing w:val="7"/>
          <w:sz w:val="28"/>
          <w:szCs w:val="28"/>
          <w:shd w:val="clear" w:color="auto" w:fill="FFFFFF"/>
        </w:rPr>
        <w:t>合法权益，有效防止发生商业贿赂、谋取不正当利益和不正当竞争等违法违规违纪行为和经济犯罪，共同维护</w:t>
      </w:r>
      <w:r>
        <w:rPr>
          <w:rFonts w:hint="eastAsia" w:ascii="仿宋" w:hAnsi="仿宋" w:eastAsia="仿宋" w:cs="仿宋"/>
          <w:i w:val="0"/>
          <w:iCs w:val="0"/>
          <w:caps w:val="0"/>
          <w:spacing w:val="7"/>
          <w:sz w:val="28"/>
          <w:szCs w:val="28"/>
          <w:shd w:val="clear" w:color="auto" w:fill="FFFFFF"/>
          <w:lang w:val="en-US" w:eastAsia="zh-CN"/>
        </w:rPr>
        <w:t>经济</w:t>
      </w:r>
      <w:r>
        <w:rPr>
          <w:rFonts w:hint="eastAsia" w:ascii="仿宋" w:hAnsi="仿宋" w:eastAsia="仿宋" w:cs="仿宋"/>
          <w:i w:val="0"/>
          <w:iCs w:val="0"/>
          <w:caps w:val="0"/>
          <w:spacing w:val="7"/>
          <w:sz w:val="28"/>
          <w:szCs w:val="28"/>
          <w:shd w:val="clear" w:color="auto" w:fill="FFFFFF"/>
        </w:rPr>
        <w:t>秩序，确保</w:t>
      </w:r>
      <w:r>
        <w:rPr>
          <w:rFonts w:hint="eastAsia" w:ascii="仿宋" w:hAnsi="仿宋" w:eastAsia="仿宋" w:cs="仿宋"/>
          <w:i w:val="0"/>
          <w:iCs w:val="0"/>
          <w:caps w:val="0"/>
          <w:spacing w:val="7"/>
          <w:sz w:val="28"/>
          <w:szCs w:val="28"/>
          <w:shd w:val="clear" w:color="auto" w:fill="FFFFFF"/>
          <w:lang w:val="en-US" w:eastAsia="zh-CN"/>
        </w:rPr>
        <w:t>生产经营活动廉洁有序</w:t>
      </w:r>
      <w:r>
        <w:rPr>
          <w:rFonts w:hint="eastAsia" w:ascii="仿宋" w:hAnsi="仿宋" w:eastAsia="仿宋" w:cs="仿宋"/>
          <w:i w:val="0"/>
          <w:iCs w:val="0"/>
          <w:caps w:val="0"/>
          <w:spacing w:val="7"/>
          <w:sz w:val="28"/>
          <w:szCs w:val="28"/>
          <w:shd w:val="clear" w:color="auto" w:fill="FFFFFF"/>
        </w:rPr>
        <w:t>和</w:t>
      </w:r>
      <w:r>
        <w:rPr>
          <w:rFonts w:hint="eastAsia" w:ascii="仿宋" w:hAnsi="仿宋" w:eastAsia="仿宋" w:cs="仿宋"/>
          <w:i w:val="0"/>
          <w:iCs w:val="0"/>
          <w:caps w:val="0"/>
          <w:spacing w:val="7"/>
          <w:sz w:val="28"/>
          <w:szCs w:val="28"/>
          <w:shd w:val="clear" w:color="auto" w:fill="FFFFFF"/>
          <w:lang w:val="en-US" w:eastAsia="zh-CN"/>
        </w:rPr>
        <w:t>双方</w:t>
      </w:r>
      <w:r>
        <w:rPr>
          <w:rFonts w:hint="eastAsia" w:ascii="仿宋" w:hAnsi="仿宋" w:eastAsia="仿宋" w:cs="仿宋"/>
          <w:i w:val="0"/>
          <w:iCs w:val="0"/>
          <w:caps w:val="0"/>
          <w:spacing w:val="7"/>
          <w:sz w:val="28"/>
          <w:szCs w:val="28"/>
          <w:shd w:val="clear" w:color="auto" w:fill="FFFFFF"/>
        </w:rPr>
        <w:t>工作人员廉洁自律、诚实守信，努力在</w:t>
      </w:r>
      <w:r>
        <w:rPr>
          <w:rFonts w:hint="eastAsia" w:ascii="仿宋" w:hAnsi="仿宋" w:eastAsia="仿宋" w:cs="仿宋"/>
          <w:i w:val="0"/>
          <w:iCs w:val="0"/>
          <w:caps w:val="0"/>
          <w:spacing w:val="7"/>
          <w:sz w:val="28"/>
          <w:szCs w:val="28"/>
          <w:shd w:val="clear" w:color="auto" w:fill="FFFFFF"/>
          <w:lang w:val="en-US" w:eastAsia="zh-CN"/>
        </w:rPr>
        <w:t>生产经营活动中</w:t>
      </w:r>
      <w:r>
        <w:rPr>
          <w:rFonts w:hint="eastAsia" w:ascii="仿宋" w:hAnsi="仿宋" w:eastAsia="仿宋" w:cs="仿宋"/>
          <w:i w:val="0"/>
          <w:iCs w:val="0"/>
          <w:caps w:val="0"/>
          <w:spacing w:val="7"/>
          <w:sz w:val="28"/>
          <w:szCs w:val="28"/>
          <w:shd w:val="clear" w:color="auto" w:fill="FFFFFF"/>
        </w:rPr>
        <w:t>形成</w:t>
      </w:r>
      <w:r>
        <w:rPr>
          <w:rFonts w:hint="eastAsia" w:ascii="仿宋" w:hAnsi="仿宋" w:eastAsia="仿宋" w:cs="仿宋"/>
          <w:i w:val="0"/>
          <w:iCs w:val="0"/>
          <w:caps w:val="0"/>
          <w:spacing w:val="7"/>
          <w:sz w:val="28"/>
          <w:szCs w:val="28"/>
          <w:shd w:val="clear" w:color="auto" w:fill="FFFFFF"/>
          <w:lang w:val="en-US" w:eastAsia="zh-CN"/>
        </w:rPr>
        <w:t>清正廉洁</w:t>
      </w:r>
      <w:r>
        <w:rPr>
          <w:rFonts w:hint="eastAsia" w:ascii="仿宋" w:hAnsi="仿宋" w:eastAsia="仿宋" w:cs="仿宋"/>
          <w:i w:val="0"/>
          <w:iCs w:val="0"/>
          <w:caps w:val="0"/>
          <w:spacing w:val="7"/>
          <w:sz w:val="28"/>
          <w:szCs w:val="28"/>
          <w:shd w:val="clear" w:color="auto" w:fill="FFFFFF"/>
        </w:rPr>
        <w:t>的价值取向，</w:t>
      </w:r>
      <w:r>
        <w:rPr>
          <w:rFonts w:hint="eastAsia" w:ascii="仿宋" w:hAnsi="仿宋" w:eastAsia="仿宋" w:cs="仿宋"/>
          <w:i w:val="0"/>
          <w:iCs w:val="0"/>
          <w:caps w:val="0"/>
          <w:spacing w:val="7"/>
          <w:sz w:val="28"/>
          <w:szCs w:val="28"/>
          <w:shd w:val="clear" w:color="auto" w:fill="FFFFFF"/>
          <w:lang w:val="en-US" w:eastAsia="zh-CN"/>
        </w:rPr>
        <w:t>双方根据</w:t>
      </w:r>
      <w:r>
        <w:rPr>
          <w:rFonts w:hint="eastAsia" w:ascii="仿宋" w:hAnsi="仿宋" w:eastAsia="仿宋" w:cs="仿宋"/>
          <w:sz w:val="28"/>
          <w:szCs w:val="28"/>
        </w:rPr>
        <w:t>《中华人民共和国反不正当竞争法》</w:t>
      </w:r>
      <w:r>
        <w:rPr>
          <w:rFonts w:hint="eastAsia" w:ascii="仿宋" w:hAnsi="仿宋" w:eastAsia="仿宋" w:cs="仿宋"/>
          <w:sz w:val="28"/>
          <w:szCs w:val="28"/>
          <w:lang w:val="en-US" w:eastAsia="zh-CN"/>
        </w:rPr>
        <w:t>等</w:t>
      </w:r>
      <w:r>
        <w:rPr>
          <w:rFonts w:hint="eastAsia" w:ascii="仿宋" w:hAnsi="仿宋" w:eastAsia="仿宋" w:cs="仿宋"/>
          <w:i w:val="0"/>
          <w:iCs w:val="0"/>
          <w:caps w:val="0"/>
          <w:spacing w:val="7"/>
          <w:kern w:val="0"/>
          <w:sz w:val="28"/>
          <w:szCs w:val="28"/>
          <w:shd w:val="clear" w:color="auto" w:fill="FFFFFF"/>
          <w:lang w:val="en-US" w:eastAsia="zh-CN" w:bidi="ar"/>
        </w:rPr>
        <w:t>相关法律法规和廉政建设的有关规定，签订本协议。</w:t>
      </w:r>
    </w:p>
    <w:p w14:paraId="0D7EC6DF">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60" w:lineRule="exact"/>
        <w:ind w:right="0" w:firstLine="588" w:firstLineChars="200"/>
        <w:jc w:val="both"/>
        <w:textAlignment w:val="auto"/>
        <w:rPr>
          <w:rFonts w:hint="eastAsia" w:ascii="仿宋" w:hAnsi="仿宋" w:eastAsia="仿宋" w:cs="仿宋"/>
          <w:b w:val="0"/>
          <w:bCs w:val="0"/>
          <w:i w:val="0"/>
          <w:iCs w:val="0"/>
          <w:caps w:val="0"/>
          <w:spacing w:val="7"/>
          <w:kern w:val="0"/>
          <w:sz w:val="28"/>
          <w:szCs w:val="28"/>
          <w:shd w:val="clear" w:color="auto" w:fill="FFFFFF"/>
          <w:lang w:val="en-US" w:eastAsia="zh-CN" w:bidi="ar"/>
        </w:rPr>
      </w:pPr>
      <w:r>
        <w:rPr>
          <w:rFonts w:hint="eastAsia" w:ascii="仿宋" w:hAnsi="仿宋" w:eastAsia="仿宋" w:cs="仿宋"/>
          <w:b w:val="0"/>
          <w:bCs w:val="0"/>
          <w:i w:val="0"/>
          <w:iCs w:val="0"/>
          <w:caps w:val="0"/>
          <w:spacing w:val="7"/>
          <w:kern w:val="0"/>
          <w:sz w:val="28"/>
          <w:szCs w:val="28"/>
          <w:shd w:val="clear" w:color="auto" w:fill="FFFFFF"/>
          <w:lang w:val="en-US" w:eastAsia="zh-CN" w:bidi="ar"/>
        </w:rPr>
        <w:t>第一条 甲方和乙方责任</w:t>
      </w:r>
    </w:p>
    <w:p w14:paraId="7B25A196">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60" w:lineRule="exact"/>
        <w:ind w:right="0" w:firstLine="588" w:firstLineChars="200"/>
        <w:jc w:val="both"/>
        <w:textAlignment w:val="auto"/>
        <w:rPr>
          <w:rFonts w:hint="eastAsia" w:ascii="仿宋" w:hAnsi="仿宋" w:eastAsia="仿宋" w:cs="仿宋"/>
          <w:i w:val="0"/>
          <w:iCs w:val="0"/>
          <w:caps w:val="0"/>
          <w:spacing w:val="7"/>
          <w:kern w:val="0"/>
          <w:sz w:val="28"/>
          <w:szCs w:val="28"/>
          <w:shd w:val="clear" w:color="auto" w:fill="FFFFFF"/>
          <w:lang w:val="en-US" w:eastAsia="zh-CN" w:bidi="ar"/>
        </w:rPr>
      </w:pPr>
      <w:r>
        <w:rPr>
          <w:rFonts w:hint="eastAsia" w:ascii="仿宋" w:hAnsi="仿宋" w:eastAsia="仿宋" w:cs="仿宋"/>
          <w:i w:val="0"/>
          <w:iCs w:val="0"/>
          <w:caps w:val="0"/>
          <w:spacing w:val="7"/>
          <w:kern w:val="0"/>
          <w:sz w:val="28"/>
          <w:szCs w:val="28"/>
          <w:shd w:val="clear" w:color="auto" w:fill="FFFFFF"/>
          <w:lang w:val="en-US" w:eastAsia="zh-CN" w:bidi="ar"/>
        </w:rPr>
        <w:t>（一）双方及工作人员应当严格遵守法律法规和廉政建设的有关规定。</w:t>
      </w:r>
    </w:p>
    <w:p w14:paraId="66605BD5">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60" w:lineRule="exact"/>
        <w:ind w:right="0" w:firstLine="588" w:firstLineChars="200"/>
        <w:jc w:val="both"/>
        <w:textAlignment w:val="auto"/>
        <w:rPr>
          <w:rFonts w:hint="eastAsia" w:ascii="仿宋" w:hAnsi="仿宋" w:eastAsia="仿宋" w:cs="仿宋"/>
          <w:i w:val="0"/>
          <w:iCs w:val="0"/>
          <w:caps w:val="0"/>
          <w:spacing w:val="7"/>
          <w:kern w:val="0"/>
          <w:sz w:val="28"/>
          <w:szCs w:val="28"/>
          <w:shd w:val="clear" w:color="auto" w:fill="FFFFFF"/>
          <w:lang w:val="en-US" w:eastAsia="zh-CN" w:bidi="ar"/>
        </w:rPr>
      </w:pPr>
      <w:r>
        <w:rPr>
          <w:rFonts w:hint="eastAsia" w:ascii="仿宋" w:hAnsi="仿宋" w:eastAsia="仿宋" w:cs="仿宋"/>
          <w:i w:val="0"/>
          <w:iCs w:val="0"/>
          <w:caps w:val="0"/>
          <w:spacing w:val="7"/>
          <w:kern w:val="0"/>
          <w:sz w:val="28"/>
          <w:szCs w:val="28"/>
          <w:shd w:val="clear" w:color="auto" w:fill="FFFFFF"/>
          <w:lang w:val="en-US" w:eastAsia="zh-CN" w:bidi="ar"/>
        </w:rPr>
        <w:t>（二）双方及工作人员均应在生产经营活动中全面履行合同内容及廉政协议各项规定，自觉按合同办事。</w:t>
      </w:r>
    </w:p>
    <w:p w14:paraId="5B5B56CC">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60" w:lineRule="exact"/>
        <w:ind w:right="0" w:firstLine="588" w:firstLineChars="200"/>
        <w:jc w:val="both"/>
        <w:textAlignment w:val="auto"/>
        <w:rPr>
          <w:rFonts w:hint="eastAsia" w:ascii="仿宋" w:hAnsi="仿宋" w:eastAsia="仿宋" w:cs="仿宋"/>
          <w:i w:val="0"/>
          <w:iCs w:val="0"/>
          <w:caps w:val="0"/>
          <w:spacing w:val="7"/>
          <w:kern w:val="0"/>
          <w:sz w:val="28"/>
          <w:szCs w:val="28"/>
          <w:shd w:val="clear" w:color="auto" w:fill="FFFFFF"/>
          <w:lang w:val="en-US" w:eastAsia="zh-CN" w:bidi="ar"/>
        </w:rPr>
      </w:pPr>
      <w:r>
        <w:rPr>
          <w:rFonts w:hint="eastAsia" w:ascii="仿宋" w:hAnsi="仿宋" w:eastAsia="仿宋" w:cs="仿宋"/>
          <w:i w:val="0"/>
          <w:iCs w:val="0"/>
          <w:caps w:val="0"/>
          <w:spacing w:val="7"/>
          <w:kern w:val="0"/>
          <w:sz w:val="28"/>
          <w:szCs w:val="28"/>
          <w:shd w:val="clear" w:color="auto" w:fill="FFFFFF"/>
          <w:lang w:val="en-US" w:eastAsia="zh-CN" w:bidi="ar"/>
        </w:rPr>
        <w:t>（三）双方业务活动应当坚持公开、公正、诚信、透明原则（法律法规另有规定的除外），严禁损害国家、集体和对方利益，不得进行不正当交易活动。</w:t>
      </w:r>
    </w:p>
    <w:p w14:paraId="4A1DDFD3">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60" w:lineRule="exact"/>
        <w:ind w:right="0" w:firstLine="588" w:firstLineChars="200"/>
        <w:jc w:val="both"/>
        <w:textAlignment w:val="auto"/>
        <w:rPr>
          <w:rFonts w:hint="eastAsia" w:ascii="仿宋" w:hAnsi="仿宋" w:eastAsia="仿宋" w:cs="仿宋"/>
          <w:i w:val="0"/>
          <w:iCs w:val="0"/>
          <w:caps w:val="0"/>
          <w:spacing w:val="7"/>
          <w:kern w:val="0"/>
          <w:sz w:val="28"/>
          <w:szCs w:val="28"/>
          <w:shd w:val="clear" w:color="auto" w:fill="FFFFFF"/>
          <w:lang w:val="en-US" w:eastAsia="zh-CN" w:bidi="ar"/>
        </w:rPr>
      </w:pPr>
      <w:r>
        <w:rPr>
          <w:rFonts w:hint="eastAsia" w:ascii="仿宋" w:hAnsi="仿宋" w:eastAsia="仿宋" w:cs="仿宋"/>
          <w:i w:val="0"/>
          <w:iCs w:val="0"/>
          <w:caps w:val="0"/>
          <w:spacing w:val="7"/>
          <w:kern w:val="0"/>
          <w:sz w:val="28"/>
          <w:szCs w:val="28"/>
          <w:shd w:val="clear" w:color="auto" w:fill="FFFFFF"/>
          <w:lang w:val="en-US" w:eastAsia="zh-CN" w:bidi="ar"/>
        </w:rPr>
        <w:t>（四）双方在业务活动中发现对方有违规、违纪、违法行为的，应及时提醒对方，并向本单位和对方单位领导报告；情节严重的，应向其上级主管部门、监督部门或纪检监察部门举报。</w:t>
      </w:r>
    </w:p>
    <w:p w14:paraId="101BAE96">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60" w:lineRule="exact"/>
        <w:ind w:right="0" w:firstLine="588" w:firstLineChars="200"/>
        <w:jc w:val="both"/>
        <w:textAlignment w:val="auto"/>
        <w:rPr>
          <w:rFonts w:hint="eastAsia" w:ascii="仿宋" w:hAnsi="仿宋" w:eastAsia="仿宋" w:cs="仿宋"/>
          <w:i w:val="0"/>
          <w:iCs w:val="0"/>
          <w:caps w:val="0"/>
          <w:spacing w:val="7"/>
          <w:kern w:val="0"/>
          <w:sz w:val="28"/>
          <w:szCs w:val="28"/>
          <w:shd w:val="clear" w:color="auto" w:fill="FFFFFF"/>
          <w:lang w:val="en-US" w:eastAsia="zh-CN" w:bidi="ar"/>
        </w:rPr>
      </w:pPr>
      <w:r>
        <w:rPr>
          <w:rFonts w:hint="eastAsia" w:ascii="仿宋" w:hAnsi="仿宋" w:eastAsia="仿宋" w:cs="仿宋"/>
          <w:i w:val="0"/>
          <w:iCs w:val="0"/>
          <w:caps w:val="0"/>
          <w:spacing w:val="7"/>
          <w:kern w:val="0"/>
          <w:sz w:val="28"/>
          <w:szCs w:val="28"/>
          <w:shd w:val="clear" w:color="auto" w:fill="FFFFFF"/>
          <w:lang w:val="en-US" w:eastAsia="zh-CN" w:bidi="ar"/>
        </w:rPr>
        <w:t>（五）双方履行廉政协议中要相互监督、自查自纠，加强廉政教育，监督工作人员落实廉洁自律规定，执行廉政协议规定内容，定期或不定期检查本单位廉政建设情况，对发现的问题及时纠正和严肃处理，并将相关情况通报给对方。</w:t>
      </w:r>
    </w:p>
    <w:p w14:paraId="1E065031">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60" w:lineRule="exact"/>
        <w:ind w:right="0" w:firstLine="588" w:firstLineChars="200"/>
        <w:jc w:val="both"/>
        <w:textAlignment w:val="auto"/>
        <w:rPr>
          <w:rFonts w:hint="eastAsia" w:ascii="仿宋" w:hAnsi="仿宋" w:eastAsia="仿宋" w:cs="仿宋"/>
          <w:b w:val="0"/>
          <w:bCs w:val="0"/>
          <w:i w:val="0"/>
          <w:iCs w:val="0"/>
          <w:caps w:val="0"/>
          <w:spacing w:val="7"/>
          <w:kern w:val="0"/>
          <w:sz w:val="28"/>
          <w:szCs w:val="28"/>
          <w:shd w:val="clear" w:color="auto" w:fill="FFFFFF"/>
          <w:lang w:val="en-US" w:eastAsia="zh-CN" w:bidi="ar"/>
        </w:rPr>
      </w:pPr>
      <w:r>
        <w:rPr>
          <w:rFonts w:hint="eastAsia" w:ascii="仿宋" w:hAnsi="仿宋" w:eastAsia="仿宋" w:cs="仿宋"/>
          <w:b w:val="0"/>
          <w:bCs w:val="0"/>
          <w:i w:val="0"/>
          <w:iCs w:val="0"/>
          <w:caps w:val="0"/>
          <w:spacing w:val="7"/>
          <w:kern w:val="0"/>
          <w:sz w:val="28"/>
          <w:szCs w:val="28"/>
          <w:shd w:val="clear" w:color="auto" w:fill="FFFFFF"/>
          <w:lang w:val="en-US" w:eastAsia="zh-CN" w:bidi="ar"/>
        </w:rPr>
        <w:t> 第二条 甲方责任</w:t>
      </w:r>
    </w:p>
    <w:p w14:paraId="7FE3F0ED">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60" w:lineRule="exact"/>
        <w:ind w:right="0" w:firstLine="588" w:firstLineChars="200"/>
        <w:jc w:val="both"/>
        <w:textAlignment w:val="auto"/>
        <w:rPr>
          <w:rFonts w:hint="eastAsia" w:ascii="仿宋" w:hAnsi="仿宋" w:eastAsia="仿宋" w:cs="仿宋"/>
          <w:i w:val="0"/>
          <w:iCs w:val="0"/>
          <w:caps w:val="0"/>
          <w:spacing w:val="7"/>
          <w:kern w:val="0"/>
          <w:sz w:val="28"/>
          <w:szCs w:val="28"/>
          <w:shd w:val="clear" w:color="auto" w:fill="FFFFFF"/>
          <w:lang w:val="en-US" w:eastAsia="zh-CN" w:bidi="ar"/>
        </w:rPr>
      </w:pPr>
      <w:r>
        <w:rPr>
          <w:rFonts w:hint="eastAsia" w:ascii="仿宋" w:hAnsi="仿宋" w:eastAsia="仿宋" w:cs="仿宋"/>
          <w:i w:val="0"/>
          <w:iCs w:val="0"/>
          <w:caps w:val="0"/>
          <w:spacing w:val="7"/>
          <w:kern w:val="0"/>
          <w:sz w:val="28"/>
          <w:szCs w:val="28"/>
          <w:shd w:val="clear" w:color="auto" w:fill="FFFFFF"/>
          <w:lang w:val="en-US" w:eastAsia="zh-CN" w:bidi="ar"/>
        </w:rPr>
        <w:t>（一）甲方有责任向乙方介绍本单位有关廉政建设的各项制度和规定。</w:t>
      </w:r>
    </w:p>
    <w:p w14:paraId="6AA62B6B">
      <w:pPr>
        <w:keepNext w:val="0"/>
        <w:keepLines w:val="0"/>
        <w:pageBreakBefore w:val="0"/>
        <w:widowControl w:val="0"/>
        <w:kinsoku/>
        <w:wordWrap/>
        <w:overflowPunct/>
        <w:topLinePunct w:val="0"/>
        <w:autoSpaceDE/>
        <w:autoSpaceDN/>
        <w:bidi w:val="0"/>
        <w:adjustRightInd/>
        <w:snapToGrid/>
        <w:spacing w:line="460" w:lineRule="exact"/>
        <w:ind w:left="0" w:leftChars="0" w:firstLine="588" w:firstLineChars="200"/>
        <w:textAlignment w:val="auto"/>
        <w:rPr>
          <w:rFonts w:hint="eastAsia" w:ascii="仿宋" w:hAnsi="仿宋" w:eastAsia="仿宋" w:cs="仿宋"/>
          <w:i w:val="0"/>
          <w:iCs w:val="0"/>
          <w:caps w:val="0"/>
          <w:spacing w:val="7"/>
          <w:kern w:val="0"/>
          <w:sz w:val="28"/>
          <w:szCs w:val="28"/>
          <w:shd w:val="clear" w:color="auto" w:fill="FFFFFF"/>
          <w:lang w:val="en-US" w:eastAsia="zh-CN" w:bidi="ar"/>
        </w:rPr>
      </w:pPr>
      <w:r>
        <w:rPr>
          <w:rFonts w:hint="eastAsia" w:ascii="仿宋" w:hAnsi="仿宋" w:eastAsia="仿宋" w:cs="仿宋"/>
          <w:i w:val="0"/>
          <w:iCs w:val="0"/>
          <w:caps w:val="0"/>
          <w:spacing w:val="7"/>
          <w:kern w:val="0"/>
          <w:sz w:val="28"/>
          <w:szCs w:val="28"/>
          <w:shd w:val="clear" w:color="auto" w:fill="FFFFFF"/>
          <w:lang w:val="en-US" w:eastAsia="zh-CN" w:bidi="ar"/>
        </w:rPr>
        <w:t>（二）甲方及工作人员要严格遵守廉洁从业各项规定，不准以任何形式向乙方索要财物；不得接受乙方可能影响公正执行公务的宴请、娱乐、健身等活动；不得接受乙方赠送的礼品礼金、贵重物品、各种有价证券、信用卡、购物卡及其它支付凭证；不得接受乙方任何形式的好处费（包括但不限于</w:t>
      </w:r>
      <w:r>
        <w:rPr>
          <w:rFonts w:hint="eastAsia" w:ascii="仿宋" w:hAnsi="仿宋" w:eastAsia="仿宋" w:cs="仿宋"/>
          <w:sz w:val="28"/>
          <w:szCs w:val="28"/>
        </w:rPr>
        <w:t>手续费、加班费、咨询费、劳务费、协调费</w:t>
      </w:r>
      <w:r>
        <w:rPr>
          <w:rFonts w:hint="eastAsia" w:ascii="仿宋" w:hAnsi="仿宋" w:eastAsia="仿宋" w:cs="仿宋"/>
          <w:i w:val="0"/>
          <w:iCs w:val="0"/>
          <w:caps w:val="0"/>
          <w:spacing w:val="7"/>
          <w:kern w:val="0"/>
          <w:sz w:val="28"/>
          <w:szCs w:val="28"/>
          <w:shd w:val="clear" w:color="auto" w:fill="FFFFFF"/>
          <w:lang w:val="en-US" w:eastAsia="zh-CN" w:bidi="ar"/>
        </w:rPr>
        <w:t>）及回扣；不得向乙方报销任何应由甲方或个人支付的费用；不得借用、租用乙方的交通、通信工具等物品；不得参加乙方举办的与正常工作无关的任何祝贺庆典活动。</w:t>
      </w:r>
    </w:p>
    <w:p w14:paraId="4D97DCBE">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60" w:lineRule="exact"/>
        <w:ind w:right="0" w:firstLine="588" w:firstLineChars="200"/>
        <w:jc w:val="both"/>
        <w:textAlignment w:val="auto"/>
        <w:rPr>
          <w:rFonts w:hint="eastAsia" w:ascii="仿宋" w:hAnsi="仿宋" w:eastAsia="仿宋" w:cs="仿宋"/>
          <w:i w:val="0"/>
          <w:iCs w:val="0"/>
          <w:caps w:val="0"/>
          <w:spacing w:val="7"/>
          <w:kern w:val="0"/>
          <w:sz w:val="28"/>
          <w:szCs w:val="28"/>
          <w:shd w:val="clear" w:color="auto" w:fill="FFFFFF"/>
          <w:lang w:val="en-US" w:eastAsia="zh-CN" w:bidi="ar"/>
        </w:rPr>
      </w:pPr>
      <w:r>
        <w:rPr>
          <w:rFonts w:hint="eastAsia" w:ascii="仿宋" w:hAnsi="仿宋" w:eastAsia="仿宋" w:cs="仿宋"/>
          <w:i w:val="0"/>
          <w:iCs w:val="0"/>
          <w:caps w:val="0"/>
          <w:spacing w:val="7"/>
          <w:kern w:val="0"/>
          <w:sz w:val="28"/>
          <w:szCs w:val="28"/>
          <w:shd w:val="clear" w:color="auto" w:fill="FFFFFF"/>
          <w:lang w:val="en-US" w:eastAsia="zh-CN" w:bidi="ar"/>
        </w:rPr>
        <w:t>（三）甲方工作人员不得推荐配偶、子女、亲属承包或从事与业务有关的</w:t>
      </w:r>
      <w:r>
        <w:rPr>
          <w:rFonts w:hint="eastAsia" w:ascii="仿宋" w:hAnsi="仿宋" w:eastAsia="仿宋" w:cs="仿宋"/>
          <w:sz w:val="28"/>
          <w:szCs w:val="28"/>
        </w:rPr>
        <w:t>经济活动</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如</w:t>
      </w:r>
      <w:r>
        <w:rPr>
          <w:rFonts w:hint="eastAsia" w:ascii="仿宋" w:hAnsi="仿宋" w:eastAsia="仿宋" w:cs="仿宋"/>
          <w:i w:val="0"/>
          <w:iCs w:val="0"/>
          <w:caps w:val="0"/>
          <w:spacing w:val="7"/>
          <w:kern w:val="0"/>
          <w:sz w:val="28"/>
          <w:szCs w:val="28"/>
          <w:shd w:val="clear" w:color="auto" w:fill="FFFFFF"/>
          <w:lang w:val="en-US" w:eastAsia="zh-CN" w:bidi="ar"/>
        </w:rPr>
        <w:t>工程分包、材料供应、设备租赁、咨询服务、组织劳务等）；不得向乙方推荐分包单位；不得要求乙方购买规定以外的材料和设备。</w:t>
      </w:r>
    </w:p>
    <w:p w14:paraId="0904E1BD">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60" w:lineRule="exact"/>
        <w:ind w:right="0" w:firstLine="588" w:firstLineChars="200"/>
        <w:jc w:val="both"/>
        <w:textAlignment w:val="auto"/>
        <w:rPr>
          <w:rFonts w:hint="eastAsia" w:ascii="仿宋" w:hAnsi="仿宋" w:eastAsia="仿宋" w:cs="仿宋"/>
          <w:i w:val="0"/>
          <w:iCs w:val="0"/>
          <w:caps w:val="0"/>
          <w:spacing w:val="7"/>
          <w:kern w:val="0"/>
          <w:sz w:val="28"/>
          <w:szCs w:val="28"/>
          <w:shd w:val="clear" w:color="auto" w:fill="FFFFFF"/>
          <w:lang w:val="en-US" w:eastAsia="zh-CN" w:bidi="ar"/>
        </w:rPr>
      </w:pPr>
      <w:r>
        <w:rPr>
          <w:rFonts w:hint="eastAsia" w:ascii="仿宋" w:hAnsi="仿宋" w:eastAsia="仿宋" w:cs="仿宋"/>
          <w:i w:val="0"/>
          <w:iCs w:val="0"/>
          <w:caps w:val="0"/>
          <w:spacing w:val="7"/>
          <w:kern w:val="0"/>
          <w:sz w:val="28"/>
          <w:szCs w:val="28"/>
          <w:shd w:val="clear" w:color="auto" w:fill="FFFFFF"/>
          <w:lang w:val="en-US" w:eastAsia="zh-CN" w:bidi="ar"/>
        </w:rPr>
        <w:t>（四）甲方工作人员不准要求、暗示或接受乙方和相关单位为其装修住房、婚丧嫁娶、配偶子女工作安排以及出国（境）、旅游等提供方便；不得以挂职兼职名义在乙方和相关单位领取工资津贴。</w:t>
      </w:r>
    </w:p>
    <w:p w14:paraId="26B39158">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60" w:lineRule="exact"/>
        <w:ind w:right="0" w:firstLine="588" w:firstLineChars="200"/>
        <w:jc w:val="both"/>
        <w:textAlignment w:val="auto"/>
        <w:rPr>
          <w:rFonts w:hint="eastAsia" w:ascii="仿宋" w:hAnsi="仿宋" w:eastAsia="仿宋" w:cs="仿宋"/>
          <w:i w:val="0"/>
          <w:iCs w:val="0"/>
          <w:caps w:val="0"/>
          <w:spacing w:val="7"/>
          <w:kern w:val="0"/>
          <w:sz w:val="28"/>
          <w:szCs w:val="28"/>
          <w:shd w:val="clear" w:color="auto" w:fill="FFFFFF"/>
          <w:lang w:val="en-US" w:eastAsia="zh-CN" w:bidi="ar"/>
        </w:rPr>
      </w:pPr>
      <w:r>
        <w:rPr>
          <w:rFonts w:hint="eastAsia" w:ascii="仿宋" w:hAnsi="仿宋" w:eastAsia="仿宋" w:cs="仿宋"/>
          <w:i w:val="0"/>
          <w:iCs w:val="0"/>
          <w:caps w:val="0"/>
          <w:spacing w:val="7"/>
          <w:kern w:val="0"/>
          <w:sz w:val="28"/>
          <w:szCs w:val="28"/>
          <w:shd w:val="clear" w:color="auto" w:fill="FFFFFF"/>
          <w:lang w:val="en-US" w:eastAsia="zh-CN" w:bidi="ar"/>
        </w:rPr>
        <w:t>（五）甲方不得明示或暗示乙方转包、分包、肢解项目和购置材料设备等形式谋取利益；不准就项目承包、设备材料供应、项目费用、工作量变动、项目验收、质量安全问题处理等进行私下商谈或达成默契。</w:t>
      </w:r>
    </w:p>
    <w:p w14:paraId="7D3690B2">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60" w:lineRule="exact"/>
        <w:ind w:right="0" w:firstLine="588" w:firstLineChars="200"/>
        <w:jc w:val="both"/>
        <w:textAlignment w:val="auto"/>
        <w:rPr>
          <w:rFonts w:hint="eastAsia" w:ascii="仿宋" w:hAnsi="仿宋" w:eastAsia="仿宋" w:cs="仿宋"/>
          <w:i w:val="0"/>
          <w:iCs w:val="0"/>
          <w:caps w:val="0"/>
          <w:spacing w:val="7"/>
          <w:kern w:val="0"/>
          <w:sz w:val="28"/>
          <w:szCs w:val="28"/>
          <w:shd w:val="clear" w:color="auto" w:fill="FFFFFF"/>
          <w:lang w:val="en-US" w:eastAsia="zh-CN" w:bidi="ar"/>
        </w:rPr>
      </w:pPr>
      <w:r>
        <w:rPr>
          <w:rFonts w:hint="eastAsia" w:ascii="仿宋" w:hAnsi="仿宋" w:eastAsia="仿宋" w:cs="仿宋"/>
          <w:i w:val="0"/>
          <w:iCs w:val="0"/>
          <w:caps w:val="0"/>
          <w:spacing w:val="7"/>
          <w:kern w:val="0"/>
          <w:sz w:val="28"/>
          <w:szCs w:val="28"/>
          <w:shd w:val="clear" w:color="auto" w:fill="FFFFFF"/>
          <w:lang w:val="en-US" w:eastAsia="zh-CN" w:bidi="ar"/>
        </w:rPr>
        <w:t>（六）甲方委托全过程咨询、代建等单位进行项目管理的，项目管理单位也要落实廉政协议中明确的甲方责任，甲方有责任加强对项目管理单位的廉政教育和监督管理，不因委托管理免除甲方廉政责任。</w:t>
      </w:r>
    </w:p>
    <w:p w14:paraId="179F12A7">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60" w:lineRule="exact"/>
        <w:ind w:right="0" w:firstLine="588" w:firstLineChars="200"/>
        <w:jc w:val="both"/>
        <w:textAlignment w:val="auto"/>
        <w:rPr>
          <w:rFonts w:hint="eastAsia" w:ascii="仿宋" w:hAnsi="仿宋" w:eastAsia="仿宋" w:cs="仿宋"/>
          <w:i w:val="0"/>
          <w:iCs w:val="0"/>
          <w:caps w:val="0"/>
          <w:spacing w:val="7"/>
          <w:kern w:val="0"/>
          <w:sz w:val="28"/>
          <w:szCs w:val="28"/>
          <w:shd w:val="clear" w:color="auto" w:fill="FFFFFF"/>
          <w:lang w:val="en-US" w:eastAsia="zh-CN" w:bidi="ar"/>
        </w:rPr>
      </w:pPr>
      <w:r>
        <w:rPr>
          <w:rFonts w:hint="eastAsia" w:ascii="仿宋" w:hAnsi="仿宋" w:eastAsia="仿宋" w:cs="仿宋"/>
          <w:i w:val="0"/>
          <w:iCs w:val="0"/>
          <w:caps w:val="0"/>
          <w:spacing w:val="7"/>
          <w:kern w:val="0"/>
          <w:sz w:val="28"/>
          <w:szCs w:val="28"/>
          <w:shd w:val="clear" w:color="auto" w:fill="FFFFFF"/>
          <w:lang w:val="en-US" w:eastAsia="zh-CN" w:bidi="ar"/>
        </w:rPr>
        <w:t>（七）甲方不得进行违反廉政规定的任何其他活动。</w:t>
      </w:r>
    </w:p>
    <w:p w14:paraId="0CB25580">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60" w:lineRule="exact"/>
        <w:ind w:right="0" w:firstLine="588" w:firstLineChars="200"/>
        <w:jc w:val="both"/>
        <w:textAlignment w:val="auto"/>
        <w:rPr>
          <w:rFonts w:hint="eastAsia" w:ascii="仿宋" w:hAnsi="仿宋" w:eastAsia="仿宋" w:cs="仿宋"/>
          <w:b w:val="0"/>
          <w:bCs w:val="0"/>
          <w:i w:val="0"/>
          <w:iCs w:val="0"/>
          <w:caps w:val="0"/>
          <w:spacing w:val="7"/>
          <w:kern w:val="0"/>
          <w:sz w:val="28"/>
          <w:szCs w:val="28"/>
          <w:shd w:val="clear" w:color="auto" w:fill="FFFFFF"/>
          <w:lang w:val="en-US" w:eastAsia="zh-CN" w:bidi="ar"/>
        </w:rPr>
      </w:pPr>
      <w:r>
        <w:rPr>
          <w:rFonts w:hint="eastAsia" w:ascii="仿宋" w:hAnsi="仿宋" w:eastAsia="仿宋" w:cs="仿宋"/>
          <w:b w:val="0"/>
          <w:bCs w:val="0"/>
          <w:i w:val="0"/>
          <w:iCs w:val="0"/>
          <w:caps w:val="0"/>
          <w:spacing w:val="7"/>
          <w:kern w:val="0"/>
          <w:sz w:val="28"/>
          <w:szCs w:val="28"/>
          <w:shd w:val="clear" w:color="auto" w:fill="FFFFFF"/>
          <w:lang w:val="en-US" w:eastAsia="zh-CN" w:bidi="ar"/>
        </w:rPr>
        <w:t> 第三条 乙方责任</w:t>
      </w:r>
    </w:p>
    <w:p w14:paraId="7DA9A8E8">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60" w:lineRule="exact"/>
        <w:ind w:right="0" w:firstLine="588" w:firstLineChars="200"/>
        <w:jc w:val="both"/>
        <w:textAlignment w:val="auto"/>
        <w:rPr>
          <w:rFonts w:hint="eastAsia" w:ascii="仿宋" w:hAnsi="仿宋" w:eastAsia="仿宋" w:cs="仿宋"/>
          <w:i w:val="0"/>
          <w:iCs w:val="0"/>
          <w:caps w:val="0"/>
          <w:spacing w:val="7"/>
          <w:kern w:val="0"/>
          <w:sz w:val="28"/>
          <w:szCs w:val="28"/>
          <w:shd w:val="clear" w:color="auto" w:fill="FFFFFF"/>
          <w:lang w:val="en-US" w:eastAsia="zh-CN" w:bidi="ar"/>
        </w:rPr>
      </w:pPr>
      <w:r>
        <w:rPr>
          <w:rFonts w:hint="eastAsia" w:ascii="仿宋" w:hAnsi="仿宋" w:eastAsia="仿宋" w:cs="仿宋"/>
          <w:i w:val="0"/>
          <w:iCs w:val="0"/>
          <w:caps w:val="0"/>
          <w:spacing w:val="7"/>
          <w:kern w:val="0"/>
          <w:sz w:val="28"/>
          <w:szCs w:val="28"/>
          <w:shd w:val="clear" w:color="auto" w:fill="FFFFFF"/>
          <w:lang w:val="en-US" w:eastAsia="zh-CN" w:bidi="ar"/>
        </w:rPr>
        <w:t>（一）乙方有权了解甲方有关廉政建设的各项制度和规定，支持甲方执行有关规定和制度。</w:t>
      </w:r>
    </w:p>
    <w:p w14:paraId="73383D19">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60" w:lineRule="exact"/>
        <w:ind w:right="0" w:firstLine="588" w:firstLineChars="200"/>
        <w:jc w:val="both"/>
        <w:textAlignment w:val="auto"/>
        <w:rPr>
          <w:rFonts w:hint="eastAsia" w:ascii="仿宋" w:hAnsi="仿宋" w:eastAsia="仿宋" w:cs="仿宋"/>
          <w:i w:val="0"/>
          <w:iCs w:val="0"/>
          <w:caps w:val="0"/>
          <w:spacing w:val="7"/>
          <w:kern w:val="0"/>
          <w:sz w:val="28"/>
          <w:szCs w:val="28"/>
          <w:shd w:val="clear" w:color="auto" w:fill="FFFFFF"/>
          <w:lang w:val="en-US" w:eastAsia="zh-CN" w:bidi="ar"/>
        </w:rPr>
      </w:pPr>
      <w:r>
        <w:rPr>
          <w:rFonts w:hint="eastAsia" w:ascii="仿宋" w:hAnsi="仿宋" w:eastAsia="仿宋" w:cs="仿宋"/>
          <w:i w:val="0"/>
          <w:iCs w:val="0"/>
          <w:caps w:val="0"/>
          <w:spacing w:val="7"/>
          <w:kern w:val="0"/>
          <w:sz w:val="28"/>
          <w:szCs w:val="28"/>
          <w:shd w:val="clear" w:color="auto" w:fill="FFFFFF"/>
          <w:lang w:val="en-US" w:eastAsia="zh-CN" w:bidi="ar"/>
        </w:rPr>
        <w:t>（二）乙方应与甲方保持正常的业务关系，按照有关法律法规和程序开展业务工作，严格执行严格遵守法律法规和廉政建设的有关规定。</w:t>
      </w:r>
    </w:p>
    <w:p w14:paraId="1B7F40FD">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60" w:lineRule="exact"/>
        <w:ind w:right="0" w:firstLine="588" w:firstLineChars="200"/>
        <w:jc w:val="both"/>
        <w:textAlignment w:val="auto"/>
        <w:rPr>
          <w:rFonts w:hint="eastAsia" w:ascii="仿宋" w:hAnsi="仿宋" w:eastAsia="仿宋" w:cs="仿宋"/>
          <w:i w:val="0"/>
          <w:iCs w:val="0"/>
          <w:caps w:val="0"/>
          <w:spacing w:val="7"/>
          <w:kern w:val="0"/>
          <w:sz w:val="28"/>
          <w:szCs w:val="28"/>
          <w:shd w:val="clear" w:color="auto" w:fill="FFFFFF"/>
          <w:lang w:val="en-US" w:eastAsia="zh-CN" w:bidi="ar"/>
        </w:rPr>
      </w:pPr>
      <w:r>
        <w:rPr>
          <w:rFonts w:hint="eastAsia" w:ascii="仿宋" w:hAnsi="仿宋" w:eastAsia="仿宋" w:cs="仿宋"/>
          <w:i w:val="0"/>
          <w:iCs w:val="0"/>
          <w:caps w:val="0"/>
          <w:spacing w:val="7"/>
          <w:kern w:val="0"/>
          <w:sz w:val="28"/>
          <w:szCs w:val="28"/>
          <w:shd w:val="clear" w:color="auto" w:fill="FFFFFF"/>
          <w:lang w:val="en-US" w:eastAsia="zh-CN" w:bidi="ar"/>
        </w:rPr>
        <w:t>（三）乙方不得以任何形式邀请甲方及其工作人员参加有可能影响其公正执行公务的宴请、娱乐、健身等活动；不准以任何理由向甲方及其工作人员行贿或赠送礼品礼金、贵重物品、回扣、好处费、有价证券、信用卡、购物卡及其他支付凭证；不准以任何理由为甲方及其工作人员报销应由对方或个人支付的费用；不得向甲方及其工作人员安排和提供交通、通信工具等物品；不得邀请甲方及其工作人员参加由乙方举办的与正常工作无关的任何祝贺庆典活动。</w:t>
      </w:r>
    </w:p>
    <w:p w14:paraId="58FBB365">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60" w:lineRule="exact"/>
        <w:ind w:right="0" w:firstLine="588" w:firstLineChars="200"/>
        <w:jc w:val="both"/>
        <w:textAlignment w:val="auto"/>
        <w:rPr>
          <w:rFonts w:hint="eastAsia" w:ascii="仿宋" w:hAnsi="仿宋" w:eastAsia="仿宋" w:cs="仿宋"/>
          <w:i w:val="0"/>
          <w:iCs w:val="0"/>
          <w:caps w:val="0"/>
          <w:spacing w:val="7"/>
          <w:kern w:val="0"/>
          <w:sz w:val="28"/>
          <w:szCs w:val="28"/>
          <w:shd w:val="clear" w:color="auto" w:fill="FFFFFF"/>
          <w:lang w:val="en-US" w:eastAsia="zh-CN" w:bidi="ar"/>
        </w:rPr>
      </w:pPr>
      <w:r>
        <w:rPr>
          <w:rFonts w:hint="eastAsia" w:ascii="仿宋" w:hAnsi="仿宋" w:eastAsia="仿宋" w:cs="仿宋"/>
          <w:i w:val="0"/>
          <w:iCs w:val="0"/>
          <w:caps w:val="0"/>
          <w:spacing w:val="7"/>
          <w:kern w:val="0"/>
          <w:sz w:val="28"/>
          <w:szCs w:val="28"/>
          <w:shd w:val="clear" w:color="auto" w:fill="FFFFFF"/>
          <w:lang w:val="en-US" w:eastAsia="zh-CN" w:bidi="ar"/>
        </w:rPr>
        <w:t>（四）乙方不准为甲方或个人装修住房、婚丧嫁娶、配偶子女工作安排以及出国（境）、旅游等提供方便；不得在乙方相关单位以挂职兼职名义安排甲方相关人员领取工资津贴。</w:t>
      </w:r>
    </w:p>
    <w:p w14:paraId="713D18CA">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60" w:lineRule="exact"/>
        <w:ind w:right="0" w:firstLine="588" w:firstLineChars="200"/>
        <w:jc w:val="both"/>
        <w:textAlignment w:val="auto"/>
        <w:rPr>
          <w:rFonts w:hint="eastAsia" w:ascii="仿宋" w:hAnsi="仿宋" w:eastAsia="仿宋" w:cs="仿宋"/>
          <w:i w:val="0"/>
          <w:iCs w:val="0"/>
          <w:caps w:val="0"/>
          <w:spacing w:val="7"/>
          <w:kern w:val="0"/>
          <w:sz w:val="28"/>
          <w:szCs w:val="28"/>
          <w:shd w:val="clear" w:color="auto" w:fill="FFFFFF"/>
          <w:lang w:val="en-US" w:eastAsia="zh-CN" w:bidi="ar"/>
        </w:rPr>
      </w:pPr>
      <w:r>
        <w:rPr>
          <w:rFonts w:hint="eastAsia" w:ascii="仿宋" w:hAnsi="仿宋" w:eastAsia="仿宋" w:cs="仿宋"/>
          <w:i w:val="0"/>
          <w:iCs w:val="0"/>
          <w:caps w:val="0"/>
          <w:spacing w:val="7"/>
          <w:kern w:val="0"/>
          <w:sz w:val="28"/>
          <w:szCs w:val="28"/>
          <w:shd w:val="clear" w:color="auto" w:fill="FFFFFF"/>
          <w:lang w:val="en-US" w:eastAsia="zh-CN" w:bidi="ar"/>
        </w:rPr>
        <w:t>（五）乙方不准以转包、分包、肢解项目和购置材料设备等形式为甲方或个人谋取利益；不准与甲方就项目承包、设备材料供应、项目费用、工作量变动、项目验收、质量安全问题处理等进行私下商谈或达成默契。</w:t>
      </w:r>
    </w:p>
    <w:p w14:paraId="2467BC73">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60" w:lineRule="exact"/>
        <w:ind w:right="0" w:firstLine="588" w:firstLineChars="200"/>
        <w:jc w:val="both"/>
        <w:textAlignment w:val="auto"/>
        <w:rPr>
          <w:rFonts w:hint="eastAsia" w:ascii="仿宋" w:hAnsi="仿宋" w:eastAsia="仿宋" w:cs="仿宋"/>
          <w:i w:val="0"/>
          <w:iCs w:val="0"/>
          <w:caps w:val="0"/>
          <w:spacing w:val="7"/>
          <w:kern w:val="0"/>
          <w:sz w:val="28"/>
          <w:szCs w:val="28"/>
          <w:shd w:val="clear" w:color="auto" w:fill="FFFFFF"/>
          <w:lang w:val="en-US" w:eastAsia="zh-CN" w:bidi="ar"/>
        </w:rPr>
      </w:pPr>
      <w:r>
        <w:rPr>
          <w:rFonts w:hint="eastAsia" w:ascii="仿宋" w:hAnsi="仿宋" w:eastAsia="仿宋" w:cs="仿宋"/>
          <w:i w:val="0"/>
          <w:iCs w:val="0"/>
          <w:caps w:val="0"/>
          <w:spacing w:val="7"/>
          <w:kern w:val="0"/>
          <w:sz w:val="28"/>
          <w:szCs w:val="28"/>
          <w:shd w:val="clear" w:color="auto" w:fill="FFFFFF"/>
          <w:lang w:val="en-US" w:eastAsia="zh-CN" w:bidi="ar"/>
        </w:rPr>
        <w:t>（六）乙方不得与甲方聘请的第三方串通损害甲方利益。未经甲方书面同意，乙方不得为甲方聘请的第三方提供合同约定以外的通讯设备、交通工具及其他任何形式的利益，不得向甲方聘请的第三方支付报酬。</w:t>
      </w:r>
    </w:p>
    <w:p w14:paraId="66E89AF5">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60" w:lineRule="exact"/>
        <w:ind w:right="0" w:firstLine="588" w:firstLineChars="200"/>
        <w:jc w:val="both"/>
        <w:textAlignment w:val="auto"/>
        <w:rPr>
          <w:rFonts w:hint="eastAsia" w:ascii="仿宋" w:hAnsi="仿宋" w:eastAsia="仿宋" w:cs="仿宋"/>
          <w:i w:val="0"/>
          <w:iCs w:val="0"/>
          <w:caps w:val="0"/>
          <w:spacing w:val="7"/>
          <w:kern w:val="0"/>
          <w:sz w:val="28"/>
          <w:szCs w:val="28"/>
          <w:shd w:val="clear" w:color="auto" w:fill="FFFFFF"/>
          <w:lang w:val="en-US" w:eastAsia="zh-CN" w:bidi="ar"/>
        </w:rPr>
      </w:pPr>
      <w:r>
        <w:rPr>
          <w:rFonts w:hint="eastAsia" w:ascii="仿宋" w:hAnsi="仿宋" w:eastAsia="仿宋" w:cs="仿宋"/>
          <w:i w:val="0"/>
          <w:iCs w:val="0"/>
          <w:caps w:val="0"/>
          <w:spacing w:val="7"/>
          <w:kern w:val="0"/>
          <w:sz w:val="28"/>
          <w:szCs w:val="28"/>
          <w:shd w:val="clear" w:color="auto" w:fill="FFFFFF"/>
          <w:lang w:val="en-US" w:eastAsia="zh-CN" w:bidi="ar"/>
        </w:rPr>
        <w:t>（七）乙方不得进行违反廉政规定的任何其他活动。</w:t>
      </w:r>
    </w:p>
    <w:p w14:paraId="7D2A8214">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60" w:lineRule="exact"/>
        <w:ind w:right="0" w:firstLine="588" w:firstLineChars="200"/>
        <w:jc w:val="both"/>
        <w:textAlignment w:val="auto"/>
        <w:rPr>
          <w:rFonts w:hint="eastAsia" w:ascii="仿宋" w:hAnsi="仿宋" w:eastAsia="仿宋" w:cs="仿宋"/>
          <w:b w:val="0"/>
          <w:bCs w:val="0"/>
          <w:i w:val="0"/>
          <w:iCs w:val="0"/>
          <w:caps w:val="0"/>
          <w:spacing w:val="7"/>
          <w:kern w:val="0"/>
          <w:sz w:val="28"/>
          <w:szCs w:val="28"/>
          <w:shd w:val="clear" w:color="auto" w:fill="FFFFFF"/>
          <w:lang w:val="en-US" w:eastAsia="zh-CN" w:bidi="ar"/>
        </w:rPr>
      </w:pPr>
      <w:r>
        <w:rPr>
          <w:rFonts w:hint="eastAsia" w:ascii="仿宋" w:hAnsi="仿宋" w:eastAsia="仿宋" w:cs="仿宋"/>
          <w:b w:val="0"/>
          <w:bCs w:val="0"/>
          <w:i w:val="0"/>
          <w:iCs w:val="0"/>
          <w:caps w:val="0"/>
          <w:spacing w:val="7"/>
          <w:kern w:val="0"/>
          <w:sz w:val="28"/>
          <w:szCs w:val="28"/>
          <w:shd w:val="clear" w:color="auto" w:fill="FFFFFF"/>
          <w:lang w:val="en-US" w:eastAsia="zh-CN" w:bidi="ar"/>
        </w:rPr>
        <w:t>第四条 违约责任</w:t>
      </w:r>
    </w:p>
    <w:p w14:paraId="14D2B6CF">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60" w:lineRule="exact"/>
        <w:ind w:right="0" w:firstLine="588" w:firstLineChars="200"/>
        <w:jc w:val="both"/>
        <w:textAlignment w:val="auto"/>
        <w:rPr>
          <w:rFonts w:hint="eastAsia" w:ascii="仿宋" w:hAnsi="仿宋" w:eastAsia="仿宋" w:cs="仿宋"/>
          <w:i w:val="0"/>
          <w:iCs w:val="0"/>
          <w:caps w:val="0"/>
          <w:spacing w:val="7"/>
          <w:kern w:val="0"/>
          <w:sz w:val="28"/>
          <w:szCs w:val="28"/>
          <w:shd w:val="clear" w:color="auto" w:fill="FFFFFF"/>
          <w:lang w:val="en-US" w:eastAsia="zh-CN" w:bidi="ar"/>
        </w:rPr>
      </w:pPr>
      <w:r>
        <w:rPr>
          <w:rFonts w:hint="eastAsia" w:ascii="仿宋" w:hAnsi="仿宋" w:eastAsia="仿宋" w:cs="仿宋"/>
          <w:i w:val="0"/>
          <w:iCs w:val="0"/>
          <w:caps w:val="0"/>
          <w:spacing w:val="7"/>
          <w:kern w:val="0"/>
          <w:sz w:val="28"/>
          <w:szCs w:val="28"/>
          <w:shd w:val="clear" w:color="auto" w:fill="FFFFFF"/>
          <w:lang w:val="en-US" w:eastAsia="zh-CN" w:bidi="ar"/>
        </w:rPr>
        <w:t>（一）乙方发现甲方工作人员违反本协议第一条、第二条规定的，应立即向甲方通报相关情况，责令停止相关行为，同时向纪检监察机关举报，追究相关人员责任。给乙方造成的损失，应按有关规定予以赔偿。</w:t>
      </w:r>
    </w:p>
    <w:p w14:paraId="10D1A00D">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60" w:lineRule="exact"/>
        <w:ind w:right="0" w:firstLine="588" w:firstLineChars="200"/>
        <w:jc w:val="both"/>
        <w:textAlignment w:val="auto"/>
        <w:rPr>
          <w:rFonts w:hint="eastAsia" w:ascii="仿宋" w:hAnsi="仿宋" w:eastAsia="仿宋" w:cs="仿宋"/>
          <w:i w:val="0"/>
          <w:iCs w:val="0"/>
          <w:caps w:val="0"/>
          <w:spacing w:val="7"/>
          <w:kern w:val="0"/>
          <w:sz w:val="28"/>
          <w:szCs w:val="28"/>
          <w:shd w:val="clear" w:color="auto" w:fill="FFFFFF"/>
          <w:lang w:val="en-US" w:eastAsia="zh-CN" w:bidi="ar"/>
        </w:rPr>
      </w:pPr>
      <w:r>
        <w:rPr>
          <w:rFonts w:hint="eastAsia" w:ascii="仿宋" w:hAnsi="仿宋" w:eastAsia="仿宋" w:cs="仿宋"/>
          <w:i w:val="0"/>
          <w:iCs w:val="0"/>
          <w:caps w:val="0"/>
          <w:spacing w:val="7"/>
          <w:kern w:val="0"/>
          <w:sz w:val="28"/>
          <w:szCs w:val="28"/>
          <w:shd w:val="clear" w:color="auto" w:fill="FFFFFF"/>
          <w:lang w:val="en-US" w:eastAsia="zh-CN" w:bidi="ar"/>
        </w:rPr>
        <w:t>（二）甲方发现乙方工作人员有违反本合同第一条、第三条规定的，应立即向乙方通报相关情况，责令停止相关行为，同时向纪检监察机关举报，追究相关人员责任。给甲方造成的损失，应按有关规定予以赔偿。</w:t>
      </w:r>
    </w:p>
    <w:p w14:paraId="24D60CC8">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60" w:lineRule="exact"/>
        <w:ind w:right="0" w:firstLine="588" w:firstLineChars="200"/>
        <w:jc w:val="both"/>
        <w:textAlignment w:val="auto"/>
        <w:rPr>
          <w:rFonts w:hint="eastAsia" w:ascii="仿宋" w:hAnsi="仿宋" w:eastAsia="仿宋" w:cs="仿宋"/>
          <w:i w:val="0"/>
          <w:iCs w:val="0"/>
          <w:caps w:val="0"/>
          <w:spacing w:val="7"/>
          <w:kern w:val="0"/>
          <w:sz w:val="28"/>
          <w:szCs w:val="28"/>
          <w:shd w:val="clear" w:color="auto" w:fill="FFFFFF"/>
          <w:lang w:val="en-US" w:eastAsia="zh-CN" w:bidi="ar"/>
        </w:rPr>
      </w:pPr>
      <w:r>
        <w:rPr>
          <w:rFonts w:hint="eastAsia" w:ascii="仿宋" w:hAnsi="仿宋" w:eastAsia="仿宋" w:cs="仿宋"/>
          <w:i w:val="0"/>
          <w:iCs w:val="0"/>
          <w:caps w:val="0"/>
          <w:spacing w:val="7"/>
          <w:kern w:val="0"/>
          <w:sz w:val="28"/>
          <w:szCs w:val="28"/>
          <w:shd w:val="clear" w:color="auto" w:fill="FFFFFF"/>
          <w:lang w:val="en-US" w:eastAsia="zh-CN" w:bidi="ar"/>
        </w:rPr>
        <w:t>（三）双方对发现的违法违规违纪人员，有权要求对违反廉政规定的相关工作人员进行撤换，情节严重的，有权要求解除合同，对撤换人员和解除合同的均按违约要求对方按照合同规定支付违约金，造成守约方损失的，还应当赔偿守约方的损失。</w:t>
      </w:r>
    </w:p>
    <w:p w14:paraId="23138EEA">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60" w:lineRule="exact"/>
        <w:ind w:right="0" w:firstLine="588" w:firstLineChars="200"/>
        <w:jc w:val="both"/>
        <w:textAlignment w:val="auto"/>
        <w:rPr>
          <w:rFonts w:hint="eastAsia" w:ascii="仿宋" w:hAnsi="仿宋" w:eastAsia="仿宋" w:cs="仿宋"/>
          <w:b w:val="0"/>
          <w:bCs w:val="0"/>
          <w:i w:val="0"/>
          <w:iCs w:val="0"/>
          <w:caps w:val="0"/>
          <w:spacing w:val="7"/>
          <w:kern w:val="0"/>
          <w:sz w:val="28"/>
          <w:szCs w:val="28"/>
          <w:shd w:val="clear" w:color="auto" w:fill="FFFFFF"/>
          <w:lang w:val="en-US" w:eastAsia="zh-CN" w:bidi="ar"/>
        </w:rPr>
      </w:pPr>
      <w:r>
        <w:rPr>
          <w:rFonts w:hint="eastAsia" w:ascii="仿宋" w:hAnsi="仿宋" w:eastAsia="仿宋" w:cs="仿宋"/>
          <w:b w:val="0"/>
          <w:bCs w:val="0"/>
          <w:i w:val="0"/>
          <w:iCs w:val="0"/>
          <w:caps w:val="0"/>
          <w:spacing w:val="7"/>
          <w:kern w:val="0"/>
          <w:sz w:val="28"/>
          <w:szCs w:val="28"/>
          <w:shd w:val="clear" w:color="auto" w:fill="FFFFFF"/>
          <w:lang w:val="en-US" w:eastAsia="zh-CN" w:bidi="ar"/>
        </w:rPr>
        <w:t>第五条 其它</w:t>
      </w:r>
    </w:p>
    <w:p w14:paraId="5EA90572">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60" w:lineRule="exact"/>
        <w:ind w:right="0" w:firstLine="588" w:firstLineChars="200"/>
        <w:jc w:val="left"/>
        <w:textAlignment w:val="auto"/>
        <w:rPr>
          <w:rFonts w:hint="eastAsia" w:ascii="仿宋" w:hAnsi="仿宋" w:eastAsia="仿宋" w:cs="仿宋"/>
          <w:i w:val="0"/>
          <w:iCs w:val="0"/>
          <w:caps w:val="0"/>
          <w:spacing w:val="7"/>
          <w:kern w:val="0"/>
          <w:sz w:val="28"/>
          <w:szCs w:val="28"/>
          <w:shd w:val="clear" w:color="auto" w:fill="FFFFFF"/>
          <w:lang w:val="en-US" w:eastAsia="zh-CN" w:bidi="ar"/>
        </w:rPr>
      </w:pPr>
      <w:r>
        <w:rPr>
          <w:rFonts w:hint="eastAsia" w:ascii="仿宋" w:hAnsi="仿宋" w:eastAsia="仿宋" w:cs="仿宋"/>
          <w:i w:val="0"/>
          <w:iCs w:val="0"/>
          <w:caps w:val="0"/>
          <w:spacing w:val="7"/>
          <w:kern w:val="0"/>
          <w:sz w:val="28"/>
          <w:szCs w:val="28"/>
          <w:shd w:val="clear" w:color="auto" w:fill="FFFFFF"/>
          <w:lang w:val="en-US" w:eastAsia="zh-CN" w:bidi="ar"/>
        </w:rPr>
        <w:t>（一）本协议作为</w:t>
      </w:r>
      <w:r>
        <w:rPr>
          <w:rFonts w:hint="eastAsia" w:ascii="仿宋" w:hAnsi="仿宋" w:eastAsia="仿宋" w:cs="仿宋"/>
          <w:i w:val="0"/>
          <w:iCs w:val="0"/>
          <w:caps w:val="0"/>
          <w:spacing w:val="7"/>
          <w:kern w:val="0"/>
          <w:sz w:val="28"/>
          <w:szCs w:val="28"/>
          <w:u w:val="single"/>
          <w:shd w:val="clear" w:color="auto" w:fill="FFFFFF"/>
          <w:lang w:val="en-US" w:eastAsia="zh-CN" w:bidi="ar"/>
        </w:rPr>
        <w:t xml:space="preserve"> 房屋租赁  </w:t>
      </w:r>
      <w:r>
        <w:rPr>
          <w:rFonts w:hint="eastAsia" w:ascii="仿宋" w:hAnsi="仿宋" w:eastAsia="仿宋" w:cs="仿宋"/>
          <w:i w:val="0"/>
          <w:iCs w:val="0"/>
          <w:caps w:val="0"/>
          <w:spacing w:val="7"/>
          <w:kern w:val="0"/>
          <w:sz w:val="28"/>
          <w:szCs w:val="28"/>
          <w:shd w:val="clear" w:color="auto" w:fill="FFFFFF"/>
          <w:lang w:val="en-US" w:eastAsia="zh-CN" w:bidi="ar"/>
        </w:rPr>
        <w:t>合同的附件应一并签订、保管，与该合同具有同等法律效力。经双方签署后即生效。</w:t>
      </w:r>
    </w:p>
    <w:p w14:paraId="7B82E124">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60" w:lineRule="exact"/>
        <w:ind w:left="0" w:right="0" w:firstLine="640"/>
        <w:jc w:val="both"/>
        <w:textAlignment w:val="auto"/>
        <w:rPr>
          <w:rFonts w:hint="eastAsia" w:ascii="仿宋" w:hAnsi="仿宋" w:eastAsia="仿宋" w:cs="仿宋"/>
          <w:b w:val="0"/>
          <w:bCs w:val="0"/>
          <w:i w:val="0"/>
          <w:iCs w:val="0"/>
          <w:caps w:val="0"/>
          <w:spacing w:val="7"/>
          <w:kern w:val="0"/>
          <w:sz w:val="28"/>
          <w:szCs w:val="28"/>
          <w:shd w:val="clear" w:color="auto" w:fill="FFFFFF"/>
          <w:lang w:val="en-US" w:eastAsia="zh-CN" w:bidi="ar"/>
        </w:rPr>
      </w:pPr>
      <w:r>
        <w:rPr>
          <w:rFonts w:hint="eastAsia" w:ascii="仿宋" w:hAnsi="仿宋" w:eastAsia="仿宋" w:cs="仿宋"/>
          <w:b w:val="0"/>
          <w:bCs w:val="0"/>
          <w:i w:val="0"/>
          <w:iCs w:val="0"/>
          <w:caps w:val="0"/>
          <w:spacing w:val="7"/>
          <w:kern w:val="0"/>
          <w:sz w:val="28"/>
          <w:szCs w:val="28"/>
          <w:shd w:val="clear" w:color="auto" w:fill="FFFFFF"/>
          <w:lang w:val="en-US" w:eastAsia="zh-CN" w:bidi="ar"/>
        </w:rPr>
        <w:t>（二）本协议未尽事宜，双方可以增补条款，增补内容如下：</w:t>
      </w:r>
    </w:p>
    <w:p w14:paraId="129F1165">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60" w:lineRule="exact"/>
        <w:ind w:left="0" w:right="0" w:firstLine="640"/>
        <w:jc w:val="both"/>
        <w:textAlignment w:val="auto"/>
        <w:rPr>
          <w:rFonts w:hint="eastAsia" w:ascii="仿宋" w:hAnsi="仿宋" w:eastAsia="仿宋" w:cs="仿宋"/>
          <w:b w:val="0"/>
          <w:bCs w:val="0"/>
          <w:i w:val="0"/>
          <w:iCs w:val="0"/>
          <w:caps w:val="0"/>
          <w:spacing w:val="7"/>
          <w:kern w:val="0"/>
          <w:sz w:val="28"/>
          <w:szCs w:val="28"/>
          <w:shd w:val="clear" w:color="auto" w:fill="FFFFFF"/>
          <w:lang w:val="en-US" w:eastAsia="zh-CN" w:bidi="ar"/>
        </w:rPr>
      </w:pPr>
      <w:r>
        <w:rPr>
          <w:rFonts w:hint="eastAsia" w:ascii="仿宋" w:hAnsi="仿宋" w:eastAsia="仿宋" w:cs="仿宋"/>
          <w:b w:val="0"/>
          <w:bCs w:val="0"/>
          <w:i w:val="0"/>
          <w:iCs w:val="0"/>
          <w:caps w:val="0"/>
          <w:spacing w:val="7"/>
          <w:kern w:val="0"/>
          <w:sz w:val="28"/>
          <w:szCs w:val="28"/>
          <w:shd w:val="clear" w:color="auto" w:fill="FFFFFF"/>
          <w:lang w:val="en-US" w:eastAsia="zh-CN" w:bidi="ar"/>
        </w:rPr>
        <w:t>（三）本协议的有效期为双方签字盖章之日起至合同履行完成时止。但对隐蔽性强，后期发现属于该项目双方违法违纪违规行为的，应当按照此合同约定的相关规定执行。</w:t>
      </w:r>
    </w:p>
    <w:p w14:paraId="6E200844">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60" w:lineRule="exact"/>
        <w:ind w:left="0" w:right="0" w:firstLine="640"/>
        <w:jc w:val="both"/>
        <w:textAlignment w:val="auto"/>
        <w:rPr>
          <w:rFonts w:hint="eastAsia" w:ascii="仿宋" w:hAnsi="仿宋" w:eastAsia="仿宋" w:cs="仿宋"/>
          <w:b w:val="0"/>
          <w:bCs w:val="0"/>
          <w:i w:val="0"/>
          <w:iCs w:val="0"/>
          <w:caps w:val="0"/>
          <w:spacing w:val="7"/>
          <w:kern w:val="0"/>
          <w:sz w:val="28"/>
          <w:szCs w:val="28"/>
          <w:shd w:val="clear" w:color="auto" w:fill="FFFFFF"/>
          <w:lang w:val="en-US" w:eastAsia="zh-CN" w:bidi="ar"/>
        </w:rPr>
      </w:pPr>
      <w:r>
        <w:rPr>
          <w:rFonts w:hint="eastAsia" w:ascii="仿宋" w:hAnsi="仿宋" w:eastAsia="仿宋" w:cs="仿宋"/>
          <w:b w:val="0"/>
          <w:bCs w:val="0"/>
          <w:i w:val="0"/>
          <w:iCs w:val="0"/>
          <w:caps w:val="0"/>
          <w:spacing w:val="7"/>
          <w:kern w:val="0"/>
          <w:sz w:val="28"/>
          <w:szCs w:val="28"/>
          <w:shd w:val="clear" w:color="auto" w:fill="FFFFFF"/>
          <w:lang w:val="en-US" w:eastAsia="zh-CN" w:bidi="ar"/>
        </w:rPr>
        <w:t>（四）双方监督联系方式</w:t>
      </w:r>
    </w:p>
    <w:p w14:paraId="75BD5607">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60" w:lineRule="exact"/>
        <w:ind w:left="0" w:right="0" w:firstLine="640"/>
        <w:jc w:val="both"/>
        <w:textAlignment w:val="auto"/>
        <w:rPr>
          <w:rFonts w:hint="eastAsia" w:ascii="仿宋" w:hAnsi="仿宋" w:eastAsia="仿宋" w:cs="仿宋"/>
          <w:b w:val="0"/>
          <w:bCs w:val="0"/>
          <w:i w:val="0"/>
          <w:iCs w:val="0"/>
          <w:caps w:val="0"/>
          <w:spacing w:val="7"/>
          <w:kern w:val="0"/>
          <w:sz w:val="28"/>
          <w:szCs w:val="28"/>
          <w:shd w:val="clear" w:color="auto" w:fill="FFFFFF"/>
          <w:lang w:val="en-US" w:eastAsia="zh-CN" w:bidi="ar"/>
        </w:rPr>
      </w:pPr>
      <w:r>
        <w:rPr>
          <w:rFonts w:hint="eastAsia" w:ascii="仿宋" w:hAnsi="仿宋" w:eastAsia="仿宋" w:cs="仿宋"/>
          <w:b w:val="0"/>
          <w:bCs w:val="0"/>
          <w:i w:val="0"/>
          <w:iCs w:val="0"/>
          <w:caps w:val="0"/>
          <w:spacing w:val="7"/>
          <w:kern w:val="0"/>
          <w:sz w:val="28"/>
          <w:szCs w:val="28"/>
          <w:shd w:val="clear" w:color="auto" w:fill="FFFFFF"/>
          <w:lang w:val="en-US" w:eastAsia="zh-CN" w:bidi="ar"/>
        </w:rPr>
        <w:t>1. 合肥政文国际会展管理有限公司</w:t>
      </w:r>
    </w:p>
    <w:p w14:paraId="34756A95">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60" w:lineRule="exact"/>
        <w:ind w:left="0" w:right="0" w:firstLine="640"/>
        <w:jc w:val="both"/>
        <w:textAlignment w:val="auto"/>
        <w:rPr>
          <w:rFonts w:hint="eastAsia" w:ascii="仿宋" w:hAnsi="仿宋" w:eastAsia="仿宋" w:cs="仿宋"/>
          <w:b w:val="0"/>
          <w:bCs w:val="0"/>
          <w:i w:val="0"/>
          <w:iCs w:val="0"/>
          <w:caps w:val="0"/>
          <w:spacing w:val="7"/>
          <w:kern w:val="0"/>
          <w:sz w:val="28"/>
          <w:szCs w:val="28"/>
          <w:shd w:val="clear" w:color="auto" w:fill="FFFFFF"/>
          <w:lang w:val="en-US" w:eastAsia="zh-CN" w:bidi="ar"/>
        </w:rPr>
      </w:pPr>
      <w:r>
        <w:rPr>
          <w:rFonts w:hint="eastAsia" w:ascii="仿宋" w:hAnsi="仿宋" w:eastAsia="仿宋" w:cs="仿宋"/>
          <w:b w:val="0"/>
          <w:bCs w:val="0"/>
          <w:i w:val="0"/>
          <w:iCs w:val="0"/>
          <w:caps w:val="0"/>
          <w:spacing w:val="7"/>
          <w:kern w:val="0"/>
          <w:sz w:val="28"/>
          <w:szCs w:val="28"/>
          <w:shd w:val="clear" w:color="auto" w:fill="FFFFFF"/>
          <w:lang w:val="en-US" w:eastAsia="zh-CN" w:bidi="ar"/>
        </w:rPr>
        <w:t>方式一、合肥政文国际会展管理有限公司督查室，联系电话：0551-65790135。举报邮箱：</w:t>
      </w:r>
      <w:r>
        <w:rPr>
          <w:rFonts w:hint="eastAsia" w:ascii="仿宋" w:hAnsi="仿宋" w:eastAsia="仿宋" w:cs="仿宋"/>
          <w:b w:val="0"/>
          <w:bCs w:val="0"/>
          <w:i w:val="0"/>
          <w:iCs w:val="0"/>
          <w:caps w:val="0"/>
          <w:spacing w:val="7"/>
          <w:kern w:val="0"/>
          <w:sz w:val="28"/>
          <w:szCs w:val="28"/>
          <w:shd w:val="clear" w:color="auto" w:fill="FFFFFF"/>
          <w:lang w:val="en-US" w:eastAsia="zh-CN" w:bidi="ar"/>
        </w:rPr>
        <w:fldChar w:fldCharType="begin"/>
      </w:r>
      <w:r>
        <w:rPr>
          <w:rFonts w:hint="eastAsia" w:ascii="仿宋" w:hAnsi="仿宋" w:eastAsia="仿宋" w:cs="仿宋"/>
          <w:b w:val="0"/>
          <w:bCs w:val="0"/>
          <w:i w:val="0"/>
          <w:iCs w:val="0"/>
          <w:caps w:val="0"/>
          <w:spacing w:val="7"/>
          <w:kern w:val="0"/>
          <w:sz w:val="28"/>
          <w:szCs w:val="28"/>
          <w:shd w:val="clear" w:color="auto" w:fill="FFFFFF"/>
          <w:lang w:val="en-US" w:eastAsia="zh-CN" w:bidi="ar"/>
        </w:rPr>
        <w:instrText xml:space="preserve"> HYPERLINK "mailto:zt_jcsjb@163.com" </w:instrText>
      </w:r>
      <w:r>
        <w:rPr>
          <w:rFonts w:hint="eastAsia" w:ascii="仿宋" w:hAnsi="仿宋" w:eastAsia="仿宋" w:cs="仿宋"/>
          <w:b w:val="0"/>
          <w:bCs w:val="0"/>
          <w:i w:val="0"/>
          <w:iCs w:val="0"/>
          <w:caps w:val="0"/>
          <w:spacing w:val="7"/>
          <w:kern w:val="0"/>
          <w:sz w:val="28"/>
          <w:szCs w:val="28"/>
          <w:shd w:val="clear" w:color="auto" w:fill="FFFFFF"/>
          <w:lang w:val="en-US" w:eastAsia="zh-CN" w:bidi="ar"/>
        </w:rPr>
        <w:fldChar w:fldCharType="separate"/>
      </w:r>
      <w:r>
        <w:rPr>
          <w:rFonts w:hint="eastAsia" w:ascii="仿宋" w:hAnsi="仿宋" w:eastAsia="仿宋" w:cs="仿宋"/>
          <w:b w:val="0"/>
          <w:bCs w:val="0"/>
          <w:i w:val="0"/>
          <w:iCs w:val="0"/>
          <w:caps w:val="0"/>
          <w:spacing w:val="7"/>
          <w:kern w:val="0"/>
          <w:sz w:val="28"/>
          <w:szCs w:val="28"/>
          <w:shd w:val="clear" w:color="auto" w:fill="FFFFFF"/>
          <w:lang w:val="en-US" w:eastAsia="zh-CN" w:bidi="ar"/>
        </w:rPr>
        <w:t>zwecc_DCS@163.com</w:t>
      </w:r>
      <w:r>
        <w:rPr>
          <w:rFonts w:hint="eastAsia" w:ascii="仿宋" w:hAnsi="仿宋" w:eastAsia="仿宋" w:cs="仿宋"/>
          <w:b w:val="0"/>
          <w:bCs w:val="0"/>
          <w:i w:val="0"/>
          <w:iCs w:val="0"/>
          <w:caps w:val="0"/>
          <w:spacing w:val="7"/>
          <w:kern w:val="0"/>
          <w:sz w:val="28"/>
          <w:szCs w:val="28"/>
          <w:shd w:val="clear" w:color="auto" w:fill="FFFFFF"/>
          <w:lang w:val="en-US" w:eastAsia="zh-CN" w:bidi="ar"/>
        </w:rPr>
        <w:fldChar w:fldCharType="end"/>
      </w:r>
      <w:r>
        <w:rPr>
          <w:rFonts w:hint="eastAsia" w:ascii="仿宋" w:hAnsi="仿宋" w:eastAsia="仿宋" w:cs="仿宋"/>
          <w:b w:val="0"/>
          <w:bCs w:val="0"/>
          <w:i w:val="0"/>
          <w:iCs w:val="0"/>
          <w:caps w:val="0"/>
          <w:spacing w:val="7"/>
          <w:kern w:val="0"/>
          <w:sz w:val="28"/>
          <w:szCs w:val="28"/>
          <w:shd w:val="clear" w:color="auto" w:fill="FFFFFF"/>
          <w:lang w:val="en-US" w:eastAsia="zh-CN" w:bidi="ar"/>
        </w:rPr>
        <w:t>。</w:t>
      </w:r>
    </w:p>
    <w:p w14:paraId="1F74016E">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60" w:lineRule="exact"/>
        <w:ind w:left="0" w:right="0" w:firstLine="640"/>
        <w:jc w:val="both"/>
        <w:textAlignment w:val="auto"/>
        <w:rPr>
          <w:rFonts w:hint="eastAsia" w:ascii="仿宋" w:hAnsi="仿宋" w:eastAsia="仿宋" w:cs="仿宋"/>
          <w:b w:val="0"/>
          <w:bCs w:val="0"/>
          <w:i w:val="0"/>
          <w:iCs w:val="0"/>
          <w:caps w:val="0"/>
          <w:spacing w:val="7"/>
          <w:kern w:val="0"/>
          <w:sz w:val="28"/>
          <w:szCs w:val="28"/>
          <w:shd w:val="clear" w:color="auto" w:fill="FFFFFF"/>
          <w:lang w:val="en-US" w:eastAsia="zh-CN" w:bidi="ar"/>
        </w:rPr>
      </w:pPr>
      <w:r>
        <w:rPr>
          <w:rFonts w:hint="eastAsia" w:ascii="仿宋" w:hAnsi="仿宋" w:eastAsia="仿宋" w:cs="仿宋"/>
          <w:b w:val="0"/>
          <w:bCs w:val="0"/>
          <w:i w:val="0"/>
          <w:iCs w:val="0"/>
          <w:caps w:val="0"/>
          <w:spacing w:val="7"/>
          <w:kern w:val="0"/>
          <w:sz w:val="28"/>
          <w:szCs w:val="28"/>
          <w:shd w:val="clear" w:color="auto" w:fill="FFFFFF"/>
          <w:lang w:val="en-US" w:eastAsia="zh-CN" w:bidi="ar"/>
        </w:rPr>
        <w:t>方式二、合肥文旅博览集团有限公司纪委纪检监察室，联系电话：0551-63539209，举报邮箱：</w:t>
      </w:r>
      <w:r>
        <w:rPr>
          <w:rFonts w:hint="eastAsia" w:ascii="仿宋" w:hAnsi="仿宋" w:eastAsia="仿宋" w:cs="仿宋"/>
          <w:b w:val="0"/>
          <w:bCs w:val="0"/>
          <w:i w:val="0"/>
          <w:iCs w:val="0"/>
          <w:caps w:val="0"/>
          <w:spacing w:val="7"/>
          <w:kern w:val="0"/>
          <w:sz w:val="28"/>
          <w:szCs w:val="28"/>
          <w:shd w:val="clear" w:color="auto" w:fill="FFFFFF"/>
          <w:lang w:val="en-US" w:eastAsia="zh-CN" w:bidi="ar"/>
        </w:rPr>
        <w:fldChar w:fldCharType="begin"/>
      </w:r>
      <w:r>
        <w:rPr>
          <w:rFonts w:hint="eastAsia" w:ascii="仿宋" w:hAnsi="仿宋" w:eastAsia="仿宋" w:cs="仿宋"/>
          <w:b w:val="0"/>
          <w:bCs w:val="0"/>
          <w:i w:val="0"/>
          <w:iCs w:val="0"/>
          <w:caps w:val="0"/>
          <w:spacing w:val="7"/>
          <w:kern w:val="0"/>
          <w:sz w:val="28"/>
          <w:szCs w:val="28"/>
          <w:shd w:val="clear" w:color="auto" w:fill="FFFFFF"/>
          <w:lang w:val="en-US" w:eastAsia="zh-CN" w:bidi="ar"/>
        </w:rPr>
        <w:instrText xml:space="preserve"> HYPERLINK "mailto:zt_jcsjb@163.com" </w:instrText>
      </w:r>
      <w:r>
        <w:rPr>
          <w:rFonts w:hint="eastAsia" w:ascii="仿宋" w:hAnsi="仿宋" w:eastAsia="仿宋" w:cs="仿宋"/>
          <w:b w:val="0"/>
          <w:bCs w:val="0"/>
          <w:i w:val="0"/>
          <w:iCs w:val="0"/>
          <w:caps w:val="0"/>
          <w:spacing w:val="7"/>
          <w:kern w:val="0"/>
          <w:sz w:val="28"/>
          <w:szCs w:val="28"/>
          <w:shd w:val="clear" w:color="auto" w:fill="FFFFFF"/>
          <w:lang w:val="en-US" w:eastAsia="zh-CN" w:bidi="ar"/>
        </w:rPr>
        <w:fldChar w:fldCharType="separate"/>
      </w:r>
      <w:r>
        <w:rPr>
          <w:rFonts w:hint="eastAsia" w:ascii="仿宋" w:hAnsi="仿宋" w:eastAsia="仿宋" w:cs="仿宋"/>
          <w:b w:val="0"/>
          <w:bCs w:val="0"/>
          <w:i w:val="0"/>
          <w:iCs w:val="0"/>
          <w:caps w:val="0"/>
          <w:spacing w:val="7"/>
          <w:kern w:val="0"/>
          <w:sz w:val="28"/>
          <w:szCs w:val="28"/>
          <w:shd w:val="clear" w:color="auto" w:fill="FFFFFF"/>
          <w:lang w:val="en-US" w:eastAsia="zh-CN" w:bidi="ar"/>
        </w:rPr>
        <w:t>zt_jcsjb@163.com</w:t>
      </w:r>
      <w:r>
        <w:rPr>
          <w:rFonts w:hint="eastAsia" w:ascii="仿宋" w:hAnsi="仿宋" w:eastAsia="仿宋" w:cs="仿宋"/>
          <w:b w:val="0"/>
          <w:bCs w:val="0"/>
          <w:i w:val="0"/>
          <w:iCs w:val="0"/>
          <w:caps w:val="0"/>
          <w:spacing w:val="7"/>
          <w:kern w:val="0"/>
          <w:sz w:val="28"/>
          <w:szCs w:val="28"/>
          <w:shd w:val="clear" w:color="auto" w:fill="FFFFFF"/>
          <w:lang w:val="en-US" w:eastAsia="zh-CN" w:bidi="ar"/>
        </w:rPr>
        <w:fldChar w:fldCharType="end"/>
      </w:r>
      <w:r>
        <w:rPr>
          <w:rFonts w:hint="eastAsia" w:ascii="仿宋" w:hAnsi="仿宋" w:eastAsia="仿宋" w:cs="仿宋"/>
          <w:b w:val="0"/>
          <w:bCs w:val="0"/>
          <w:i w:val="0"/>
          <w:iCs w:val="0"/>
          <w:caps w:val="0"/>
          <w:spacing w:val="7"/>
          <w:kern w:val="0"/>
          <w:sz w:val="28"/>
          <w:szCs w:val="28"/>
          <w:shd w:val="clear" w:color="auto" w:fill="FFFFFF"/>
          <w:lang w:val="en-US" w:eastAsia="zh-CN" w:bidi="ar"/>
        </w:rPr>
        <w:t>。</w:t>
      </w:r>
    </w:p>
    <w:p w14:paraId="3A41B2CD">
      <w:pPr>
        <w:rPr>
          <w:rFonts w:hint="eastAsia" w:ascii="仿宋" w:hAnsi="仿宋" w:eastAsia="仿宋" w:cs="仿宋"/>
          <w:sz w:val="28"/>
          <w:szCs w:val="28"/>
          <w:lang w:val="en-US" w:eastAsia="zh-CN"/>
        </w:rPr>
      </w:pPr>
    </w:p>
    <w:p w14:paraId="49FDD74E">
      <w:pPr>
        <w:keepNext w:val="0"/>
        <w:keepLines w:val="0"/>
        <w:pageBreakBefore w:val="0"/>
        <w:widowControl/>
        <w:shd w:val="clear" w:color="auto" w:fill="FFFFFF"/>
        <w:kinsoku/>
        <w:wordWrap/>
        <w:overflowPunct/>
        <w:topLinePunct w:val="0"/>
        <w:autoSpaceDE/>
        <w:autoSpaceDN/>
        <w:bidi w:val="0"/>
        <w:adjustRightInd/>
        <w:spacing w:line="480" w:lineRule="exact"/>
        <w:ind w:firstLine="480"/>
        <w:jc w:val="left"/>
        <w:textAlignment w:val="auto"/>
        <w:rPr>
          <w:rFonts w:hint="eastAsia" w:ascii="仿宋" w:hAnsi="仿宋" w:eastAsia="仿宋" w:cs="仿宋"/>
          <w:sz w:val="28"/>
          <w:szCs w:val="28"/>
          <w:u w:val="none"/>
          <w:lang w:val="en-US" w:eastAsia="zh-CN"/>
        </w:rPr>
      </w:pPr>
      <w:r>
        <w:rPr>
          <w:rFonts w:hint="eastAsia" w:ascii="仿宋" w:hAnsi="仿宋" w:eastAsia="仿宋" w:cs="仿宋"/>
          <w:sz w:val="28"/>
          <w:szCs w:val="28"/>
          <w:u w:val="none"/>
          <w:lang w:val="en-US" w:eastAsia="zh-CN"/>
        </w:rPr>
        <w:t xml:space="preserve"> 2. </w:t>
      </w:r>
    </w:p>
    <w:p w14:paraId="33074087">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60" w:lineRule="exact"/>
        <w:ind w:left="0" w:right="0" w:firstLine="640"/>
        <w:jc w:val="both"/>
        <w:textAlignment w:val="auto"/>
        <w:rPr>
          <w:rFonts w:hint="eastAsia" w:ascii="仿宋" w:hAnsi="仿宋" w:eastAsia="仿宋" w:cs="仿宋"/>
          <w:b w:val="0"/>
          <w:bCs w:val="0"/>
          <w:i w:val="0"/>
          <w:iCs w:val="0"/>
          <w:caps w:val="0"/>
          <w:spacing w:val="7"/>
          <w:kern w:val="0"/>
          <w:sz w:val="28"/>
          <w:szCs w:val="28"/>
          <w:shd w:val="clear" w:color="auto" w:fill="FFFFFF"/>
          <w:lang w:val="en-US" w:eastAsia="zh-CN" w:bidi="ar"/>
        </w:rPr>
      </w:pPr>
      <w:r>
        <w:rPr>
          <w:rFonts w:hint="eastAsia" w:ascii="仿宋" w:hAnsi="仿宋" w:eastAsia="仿宋" w:cs="仿宋"/>
          <w:b w:val="0"/>
          <w:bCs w:val="0"/>
          <w:i w:val="0"/>
          <w:iCs w:val="0"/>
          <w:caps w:val="0"/>
          <w:spacing w:val="7"/>
          <w:kern w:val="0"/>
          <w:sz w:val="28"/>
          <w:szCs w:val="28"/>
          <w:shd w:val="clear" w:color="auto" w:fill="FFFFFF"/>
          <w:lang w:val="en-US" w:eastAsia="zh-CN" w:bidi="ar"/>
        </w:rPr>
        <w:t>监督部门（名称）：</w:t>
      </w:r>
    </w:p>
    <w:p w14:paraId="7CF4E7AB">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60" w:lineRule="exact"/>
        <w:ind w:left="0" w:right="0" w:firstLine="640"/>
        <w:jc w:val="both"/>
        <w:textAlignment w:val="auto"/>
        <w:rPr>
          <w:rFonts w:hint="eastAsia" w:ascii="仿宋" w:hAnsi="仿宋" w:eastAsia="仿宋" w:cs="仿宋"/>
          <w:b w:val="0"/>
          <w:bCs w:val="0"/>
          <w:i w:val="0"/>
          <w:iCs w:val="0"/>
          <w:caps w:val="0"/>
          <w:spacing w:val="7"/>
          <w:kern w:val="0"/>
          <w:sz w:val="28"/>
          <w:szCs w:val="28"/>
          <w:shd w:val="clear" w:color="auto" w:fill="FFFFFF"/>
          <w:lang w:val="en-US" w:eastAsia="zh-CN" w:bidi="ar"/>
        </w:rPr>
      </w:pPr>
      <w:r>
        <w:rPr>
          <w:rFonts w:hint="eastAsia" w:ascii="仿宋" w:hAnsi="仿宋" w:eastAsia="仿宋" w:cs="仿宋"/>
          <w:b w:val="0"/>
          <w:bCs w:val="0"/>
          <w:i w:val="0"/>
          <w:iCs w:val="0"/>
          <w:caps w:val="0"/>
          <w:spacing w:val="7"/>
          <w:kern w:val="0"/>
          <w:sz w:val="28"/>
          <w:szCs w:val="28"/>
          <w:shd w:val="clear" w:color="auto" w:fill="FFFFFF"/>
          <w:lang w:val="en-US" w:eastAsia="zh-CN" w:bidi="ar"/>
        </w:rPr>
        <w:t>联系电话：</w:t>
      </w:r>
      <w:r>
        <w:rPr>
          <w:rFonts w:hint="eastAsia" w:ascii="仿宋" w:hAnsi="仿宋" w:eastAsia="仿宋" w:cs="仿宋"/>
          <w:b w:val="0"/>
          <w:bCs w:val="0"/>
          <w:i w:val="0"/>
          <w:iCs w:val="0"/>
          <w:caps w:val="0"/>
          <w:spacing w:val="7"/>
          <w:kern w:val="0"/>
          <w:sz w:val="28"/>
          <w:szCs w:val="28"/>
          <w:u w:val="single"/>
          <w:shd w:val="clear" w:color="auto" w:fill="FFFFFF"/>
          <w:lang w:val="en-US" w:eastAsia="zh-CN" w:bidi="ar"/>
        </w:rPr>
        <w:t xml:space="preserve">               </w:t>
      </w:r>
      <w:r>
        <w:rPr>
          <w:rFonts w:hint="eastAsia" w:ascii="仿宋" w:hAnsi="仿宋" w:eastAsia="仿宋" w:cs="仿宋"/>
          <w:b w:val="0"/>
          <w:bCs w:val="0"/>
          <w:i w:val="0"/>
          <w:iCs w:val="0"/>
          <w:caps w:val="0"/>
          <w:spacing w:val="7"/>
          <w:kern w:val="0"/>
          <w:sz w:val="28"/>
          <w:szCs w:val="28"/>
          <w:shd w:val="clear" w:color="auto" w:fill="FFFFFF"/>
          <w:lang w:val="en-US" w:eastAsia="zh-CN" w:bidi="ar"/>
        </w:rPr>
        <w:t xml:space="preserve"> </w:t>
      </w:r>
    </w:p>
    <w:p w14:paraId="6DA0CC2B">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60" w:lineRule="exact"/>
        <w:ind w:left="0" w:right="0" w:firstLine="640"/>
        <w:jc w:val="both"/>
        <w:textAlignment w:val="auto"/>
        <w:rPr>
          <w:rFonts w:hint="eastAsia" w:ascii="仿宋" w:hAnsi="仿宋" w:eastAsia="仿宋" w:cs="仿宋"/>
          <w:b w:val="0"/>
          <w:bCs w:val="0"/>
          <w:i w:val="0"/>
          <w:iCs w:val="0"/>
          <w:caps w:val="0"/>
          <w:spacing w:val="7"/>
          <w:kern w:val="0"/>
          <w:sz w:val="28"/>
          <w:szCs w:val="28"/>
          <w:shd w:val="clear" w:color="auto" w:fill="FFFFFF"/>
          <w:lang w:val="en-US" w:eastAsia="zh-CN" w:bidi="ar"/>
        </w:rPr>
      </w:pPr>
      <w:r>
        <w:rPr>
          <w:rFonts w:hint="eastAsia" w:ascii="仿宋" w:hAnsi="仿宋" w:eastAsia="仿宋" w:cs="仿宋"/>
          <w:b w:val="0"/>
          <w:bCs w:val="0"/>
          <w:i w:val="0"/>
          <w:iCs w:val="0"/>
          <w:caps w:val="0"/>
          <w:spacing w:val="7"/>
          <w:kern w:val="0"/>
          <w:sz w:val="28"/>
          <w:szCs w:val="28"/>
          <w:shd w:val="clear" w:color="auto" w:fill="FFFFFF"/>
          <w:lang w:val="en-US" w:eastAsia="zh-CN" w:bidi="ar"/>
        </w:rPr>
        <w:t>（五）本协议双方至少各执一份。</w:t>
      </w:r>
    </w:p>
    <w:p w14:paraId="35E56226">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60" w:lineRule="exact"/>
        <w:ind w:left="0" w:right="0" w:firstLine="0"/>
        <w:jc w:val="right"/>
        <w:textAlignment w:val="auto"/>
        <w:rPr>
          <w:rFonts w:hint="eastAsia" w:ascii="仿宋" w:hAnsi="仿宋" w:eastAsia="仿宋" w:cs="仿宋"/>
          <w:i w:val="0"/>
          <w:iCs w:val="0"/>
          <w:caps w:val="0"/>
          <w:spacing w:val="7"/>
          <w:sz w:val="28"/>
          <w:szCs w:val="28"/>
        </w:rPr>
      </w:pPr>
    </w:p>
    <w:p w14:paraId="7A497E59">
      <w:pPr>
        <w:keepNext w:val="0"/>
        <w:keepLines w:val="0"/>
        <w:pageBreakBefore w:val="0"/>
        <w:widowControl w:val="0"/>
        <w:kinsoku/>
        <w:wordWrap/>
        <w:overflowPunct/>
        <w:topLinePunct w:val="0"/>
        <w:autoSpaceDE/>
        <w:autoSpaceDN/>
        <w:bidi w:val="0"/>
        <w:adjustRightInd/>
        <w:snapToGrid/>
        <w:spacing w:line="460" w:lineRule="exact"/>
        <w:ind w:firstLine="280" w:firstLineChars="100"/>
        <w:textAlignment w:val="auto"/>
        <w:rPr>
          <w:rFonts w:hint="eastAsia" w:ascii="仿宋" w:hAnsi="仿宋" w:eastAsia="仿宋" w:cs="仿宋"/>
          <w:sz w:val="28"/>
          <w:szCs w:val="28"/>
        </w:rPr>
      </w:pPr>
      <w:r>
        <w:rPr>
          <w:rFonts w:hint="eastAsia" w:ascii="仿宋" w:hAnsi="仿宋" w:eastAsia="仿宋" w:cs="仿宋"/>
          <w:sz w:val="28"/>
          <w:szCs w:val="28"/>
        </w:rPr>
        <w:t>甲方（盖章）：</w:t>
      </w:r>
      <w:r>
        <w:rPr>
          <w:rFonts w:hint="eastAsia" w:ascii="仿宋" w:hAnsi="仿宋" w:eastAsia="仿宋" w:cs="仿宋"/>
          <w:sz w:val="28"/>
          <w:szCs w:val="28"/>
          <w:lang w:val="en-US" w:eastAsia="zh-CN"/>
        </w:rPr>
        <w:tab/>
      </w:r>
      <w:r>
        <w:rPr>
          <w:rFonts w:hint="eastAsia" w:ascii="仿宋" w:hAnsi="仿宋" w:eastAsia="仿宋" w:cs="仿宋"/>
          <w:sz w:val="28"/>
          <w:szCs w:val="28"/>
          <w:lang w:val="en-US" w:eastAsia="zh-CN"/>
        </w:rPr>
        <w:tab/>
      </w:r>
      <w:r>
        <w:rPr>
          <w:rFonts w:hint="eastAsia" w:ascii="仿宋" w:hAnsi="仿宋" w:eastAsia="仿宋" w:cs="仿宋"/>
          <w:sz w:val="28"/>
          <w:szCs w:val="28"/>
          <w:lang w:val="en-US" w:eastAsia="zh-CN"/>
        </w:rPr>
        <w:tab/>
      </w:r>
      <w:r>
        <w:rPr>
          <w:rFonts w:hint="eastAsia" w:ascii="仿宋" w:hAnsi="仿宋" w:eastAsia="仿宋" w:cs="仿宋"/>
          <w:sz w:val="28"/>
          <w:szCs w:val="28"/>
          <w:lang w:val="en-US" w:eastAsia="zh-CN"/>
        </w:rPr>
        <w:tab/>
      </w:r>
      <w:r>
        <w:rPr>
          <w:rFonts w:hint="eastAsia" w:ascii="仿宋" w:hAnsi="仿宋" w:eastAsia="仿宋" w:cs="仿宋"/>
          <w:sz w:val="28"/>
          <w:szCs w:val="28"/>
          <w:lang w:val="en-US" w:eastAsia="zh-CN"/>
        </w:rPr>
        <w:tab/>
      </w:r>
      <w:r>
        <w:rPr>
          <w:rFonts w:hint="eastAsia" w:ascii="仿宋" w:hAnsi="仿宋" w:eastAsia="仿宋" w:cs="仿宋"/>
          <w:sz w:val="28"/>
          <w:szCs w:val="28"/>
          <w:lang w:val="en-US" w:eastAsia="zh-CN"/>
        </w:rPr>
        <w:tab/>
      </w:r>
      <w:r>
        <w:rPr>
          <w:rFonts w:hint="eastAsia" w:ascii="仿宋" w:hAnsi="仿宋" w:eastAsia="仿宋" w:cs="仿宋"/>
          <w:sz w:val="28"/>
          <w:szCs w:val="28"/>
          <w:lang w:val="en-US" w:eastAsia="zh-CN"/>
        </w:rPr>
        <w:tab/>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乙方（盖章）：</w:t>
      </w:r>
    </w:p>
    <w:p w14:paraId="1CD4EDC5">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sz w:val="28"/>
          <w:szCs w:val="28"/>
        </w:rPr>
      </w:pPr>
    </w:p>
    <w:p w14:paraId="438D67E7">
      <w:pPr>
        <w:keepNext w:val="0"/>
        <w:keepLines w:val="0"/>
        <w:pageBreakBefore w:val="0"/>
        <w:widowControl w:val="0"/>
        <w:kinsoku/>
        <w:wordWrap/>
        <w:overflowPunct/>
        <w:topLinePunct w:val="0"/>
        <w:autoSpaceDE/>
        <w:autoSpaceDN/>
        <w:bidi w:val="0"/>
        <w:adjustRightInd/>
        <w:snapToGrid/>
        <w:spacing w:line="460" w:lineRule="exact"/>
        <w:ind w:firstLine="280" w:firstLineChars="100"/>
        <w:textAlignment w:val="auto"/>
        <w:rPr>
          <w:rFonts w:hint="eastAsia" w:ascii="仿宋" w:hAnsi="仿宋" w:eastAsia="仿宋" w:cs="仿宋"/>
          <w:sz w:val="28"/>
          <w:szCs w:val="28"/>
          <w:lang w:eastAsia="zh-CN"/>
        </w:rPr>
      </w:pPr>
      <w:r>
        <w:rPr>
          <w:rFonts w:hint="eastAsia" w:ascii="仿宋" w:hAnsi="仿宋" w:eastAsia="仿宋" w:cs="仿宋"/>
          <w:sz w:val="28"/>
          <w:szCs w:val="28"/>
        </w:rPr>
        <w:t>法定代表人或授权代表</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ab/>
      </w:r>
      <w:r>
        <w:rPr>
          <w:rFonts w:hint="eastAsia" w:ascii="仿宋" w:hAnsi="仿宋" w:eastAsia="仿宋" w:cs="仿宋"/>
          <w:sz w:val="28"/>
          <w:szCs w:val="28"/>
          <w:lang w:val="en-US" w:eastAsia="zh-CN"/>
        </w:rPr>
        <w:tab/>
      </w:r>
      <w:r>
        <w:rPr>
          <w:rFonts w:hint="eastAsia" w:ascii="仿宋" w:hAnsi="仿宋" w:eastAsia="仿宋" w:cs="仿宋"/>
          <w:sz w:val="28"/>
          <w:szCs w:val="28"/>
          <w:lang w:val="en-US" w:eastAsia="zh-CN"/>
        </w:rPr>
        <w:tab/>
      </w:r>
      <w:r>
        <w:rPr>
          <w:rFonts w:hint="eastAsia" w:ascii="仿宋" w:hAnsi="仿宋" w:eastAsia="仿宋" w:cs="仿宋"/>
          <w:sz w:val="28"/>
          <w:szCs w:val="28"/>
          <w:lang w:val="en-US" w:eastAsia="zh-CN"/>
        </w:rPr>
        <w:tab/>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法定代表人或授权代表</w:t>
      </w:r>
      <w:r>
        <w:rPr>
          <w:rFonts w:hint="eastAsia" w:ascii="仿宋" w:hAnsi="仿宋" w:eastAsia="仿宋" w:cs="仿宋"/>
          <w:sz w:val="28"/>
          <w:szCs w:val="28"/>
          <w:lang w:eastAsia="zh-CN"/>
        </w:rPr>
        <w:t>：</w:t>
      </w:r>
    </w:p>
    <w:p w14:paraId="6DBC1635">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签字</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ab/>
      </w:r>
      <w:r>
        <w:rPr>
          <w:rFonts w:hint="eastAsia" w:ascii="仿宋" w:hAnsi="仿宋" w:eastAsia="仿宋" w:cs="仿宋"/>
          <w:sz w:val="28"/>
          <w:szCs w:val="28"/>
          <w:lang w:val="en-US" w:eastAsia="zh-CN"/>
        </w:rPr>
        <w:tab/>
      </w:r>
      <w:r>
        <w:rPr>
          <w:rFonts w:hint="eastAsia" w:ascii="仿宋" w:hAnsi="仿宋" w:eastAsia="仿宋" w:cs="仿宋"/>
          <w:sz w:val="28"/>
          <w:szCs w:val="28"/>
          <w:lang w:val="en-US" w:eastAsia="zh-CN"/>
        </w:rPr>
        <w:tab/>
      </w:r>
      <w:r>
        <w:rPr>
          <w:rFonts w:hint="eastAsia" w:ascii="仿宋" w:hAnsi="仿宋" w:eastAsia="仿宋" w:cs="仿宋"/>
          <w:sz w:val="28"/>
          <w:szCs w:val="28"/>
          <w:lang w:val="en-US" w:eastAsia="zh-CN"/>
        </w:rPr>
        <w:tab/>
      </w:r>
      <w:r>
        <w:rPr>
          <w:rFonts w:hint="eastAsia" w:ascii="仿宋" w:hAnsi="仿宋" w:eastAsia="仿宋" w:cs="仿宋"/>
          <w:sz w:val="28"/>
          <w:szCs w:val="28"/>
          <w:lang w:val="en-US" w:eastAsia="zh-CN"/>
        </w:rPr>
        <w:tab/>
      </w:r>
      <w:r>
        <w:rPr>
          <w:rFonts w:hint="eastAsia" w:ascii="仿宋" w:hAnsi="仿宋" w:eastAsia="仿宋" w:cs="仿宋"/>
          <w:sz w:val="28"/>
          <w:szCs w:val="28"/>
          <w:lang w:val="en-US" w:eastAsia="zh-CN"/>
        </w:rPr>
        <w:tab/>
      </w:r>
      <w:r>
        <w:rPr>
          <w:rFonts w:hint="eastAsia" w:ascii="仿宋" w:hAnsi="仿宋" w:eastAsia="仿宋" w:cs="仿宋"/>
          <w:sz w:val="28"/>
          <w:szCs w:val="28"/>
          <w:lang w:val="en-US" w:eastAsia="zh-CN"/>
        </w:rPr>
        <w:tab/>
      </w:r>
      <w:r>
        <w:rPr>
          <w:rFonts w:hint="eastAsia" w:ascii="仿宋" w:hAnsi="仿宋" w:eastAsia="仿宋" w:cs="仿宋"/>
          <w:sz w:val="28"/>
          <w:szCs w:val="28"/>
          <w:lang w:val="en-US" w:eastAsia="zh-CN"/>
        </w:rPr>
        <w:tab/>
      </w:r>
      <w:r>
        <w:rPr>
          <w:rFonts w:hint="eastAsia" w:ascii="仿宋" w:hAnsi="仿宋" w:eastAsia="仿宋" w:cs="仿宋"/>
          <w:sz w:val="28"/>
          <w:szCs w:val="28"/>
          <w:lang w:val="en-US" w:eastAsia="zh-CN"/>
        </w:rPr>
        <w:tab/>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签字</w:t>
      </w:r>
      <w:r>
        <w:rPr>
          <w:rFonts w:hint="eastAsia" w:ascii="仿宋" w:hAnsi="仿宋" w:eastAsia="仿宋" w:cs="仿宋"/>
          <w:sz w:val="28"/>
          <w:szCs w:val="28"/>
          <w:lang w:eastAsia="zh-CN"/>
        </w:rPr>
        <w:t>）</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p>
    <w:p w14:paraId="3A3DA783">
      <w:pPr>
        <w:keepNext w:val="0"/>
        <w:keepLines w:val="0"/>
        <w:pageBreakBefore w:val="0"/>
        <w:widowControl w:val="0"/>
        <w:kinsoku/>
        <w:wordWrap/>
        <w:overflowPunct/>
        <w:topLinePunct w:val="0"/>
        <w:autoSpaceDE/>
        <w:autoSpaceDN/>
        <w:bidi w:val="0"/>
        <w:adjustRightInd/>
        <w:snapToGrid/>
        <w:spacing w:line="460" w:lineRule="exact"/>
        <w:ind w:left="0" w:leftChars="0" w:firstLine="560" w:firstLineChars="200"/>
        <w:textAlignment w:val="auto"/>
        <w:rPr>
          <w:rFonts w:hint="eastAsia" w:ascii="仿宋" w:hAnsi="仿宋" w:eastAsia="仿宋" w:cs="仿宋"/>
          <w:sz w:val="28"/>
          <w:szCs w:val="28"/>
        </w:rPr>
      </w:pPr>
    </w:p>
    <w:p w14:paraId="3D8D064C">
      <w:pPr>
        <w:rPr>
          <w:rFonts w:hint="eastAsia" w:ascii="仿宋" w:hAnsi="仿宋" w:eastAsia="仿宋" w:cs="仿宋"/>
          <w:sz w:val="28"/>
          <w:szCs w:val="28"/>
        </w:rPr>
      </w:pPr>
    </w:p>
    <w:p w14:paraId="313293D4">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lang w:eastAsia="zh-CN"/>
          <w14:textFill>
            <w14:solidFill>
              <w14:schemeClr w14:val="tx1"/>
            </w14:solidFill>
          </w14:textFill>
        </w:rPr>
      </w:pPr>
    </w:p>
    <w:p w14:paraId="63DBA141">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p>
    <w:p w14:paraId="04BCD80F">
      <w:pPr>
        <w:pStyle w:val="2"/>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p>
    <w:p w14:paraId="03E1D897">
      <w:pPr>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p>
    <w:p w14:paraId="2F24A890">
      <w:pPr>
        <w:pStyle w:val="2"/>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p>
    <w:p w14:paraId="24D90C4B">
      <w:pPr>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p>
    <w:p w14:paraId="64190774">
      <w:pPr>
        <w:pStyle w:val="2"/>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p>
    <w:p w14:paraId="6DC7A578">
      <w:pPr>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p>
    <w:p w14:paraId="4B5068CD">
      <w:pPr>
        <w:pStyle w:val="2"/>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p>
    <w:p w14:paraId="3EF5F969">
      <w:pPr>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p>
    <w:p w14:paraId="0471EB6D">
      <w:pPr>
        <w:pStyle w:val="2"/>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p>
    <w:p w14:paraId="714C4BEE">
      <w:pPr>
        <w:rPr>
          <w:rFonts w:hint="eastAsia"/>
        </w:rPr>
      </w:pPr>
    </w:p>
    <w:p w14:paraId="66EE46E0">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p>
    <w:p w14:paraId="629DCED7">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p>
    <w:p w14:paraId="220D8087">
      <w:pPr>
        <w:tabs>
          <w:tab w:val="left" w:pos="2417"/>
          <w:tab w:val="center" w:pos="4654"/>
        </w:tabs>
        <w:spacing w:line="540" w:lineRule="exact"/>
        <w:jc w:val="both"/>
        <w:rPr>
          <w:rFonts w:hint="eastAsia" w:ascii="宋体" w:hAnsi="宋体" w:eastAsia="宋体" w:cs="宋体"/>
          <w:b/>
          <w:bCs/>
          <w:color w:val="auto"/>
          <w:kern w:val="0"/>
          <w:sz w:val="24"/>
          <w:szCs w:val="24"/>
          <w:lang w:val="en-US" w:eastAsia="zh-CN"/>
        </w:rPr>
      </w:pPr>
    </w:p>
    <w:p w14:paraId="0516694A">
      <w:pPr>
        <w:tabs>
          <w:tab w:val="left" w:pos="2417"/>
          <w:tab w:val="center" w:pos="4654"/>
        </w:tabs>
        <w:spacing w:line="540" w:lineRule="exact"/>
        <w:jc w:val="both"/>
        <w:rPr>
          <w:rFonts w:hint="eastAsia" w:ascii="宋体" w:hAnsi="宋体"/>
          <w:b/>
          <w:bCs/>
          <w:color w:val="000000"/>
          <w:sz w:val="24"/>
          <w:szCs w:val="24"/>
          <w:lang w:val="en-US" w:eastAsia="zh-CN"/>
        </w:rPr>
      </w:pPr>
      <w:r>
        <w:rPr>
          <w:rFonts w:hint="eastAsia" w:ascii="宋体" w:hAnsi="宋体" w:eastAsia="宋体" w:cs="宋体"/>
          <w:b/>
          <w:bCs/>
          <w:color w:val="auto"/>
          <w:kern w:val="0"/>
          <w:sz w:val="24"/>
          <w:szCs w:val="24"/>
          <w:lang w:val="en-US" w:eastAsia="zh-CN"/>
        </w:rPr>
        <w:t>十二、报价单及委托代理人相关材料（范本）</w:t>
      </w:r>
    </w:p>
    <w:p w14:paraId="693E6942">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仿宋" w:hAnsi="仿宋" w:eastAsia="仿宋" w:cs="仿宋"/>
          <w:color w:val="000000"/>
          <w:sz w:val="28"/>
          <w:szCs w:val="28"/>
        </w:rPr>
      </w:pPr>
      <w:r>
        <w:rPr>
          <w:rStyle w:val="15"/>
          <w:rFonts w:hint="eastAsia" w:ascii="仿宋" w:hAnsi="仿宋" w:eastAsia="仿宋" w:cs="仿宋"/>
          <w:i w:val="0"/>
          <w:iCs w:val="0"/>
          <w:caps w:val="0"/>
          <w:color w:val="000000"/>
          <w:spacing w:val="0"/>
          <w:sz w:val="28"/>
          <w:szCs w:val="28"/>
          <w:lang w:val="en-US" w:eastAsia="zh-CN"/>
        </w:rPr>
        <w:t>一、</w:t>
      </w:r>
      <w:r>
        <w:rPr>
          <w:rStyle w:val="15"/>
          <w:rFonts w:hint="eastAsia" w:ascii="仿宋" w:hAnsi="仿宋" w:eastAsia="仿宋" w:cs="仿宋"/>
          <w:i w:val="0"/>
          <w:iCs w:val="0"/>
          <w:caps w:val="0"/>
          <w:color w:val="000000"/>
          <w:spacing w:val="0"/>
          <w:sz w:val="28"/>
          <w:szCs w:val="28"/>
        </w:rPr>
        <w:t>响应函</w:t>
      </w:r>
    </w:p>
    <w:p w14:paraId="01BC377A">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rPr>
        <w:t>致：合肥政文国际会展管理有限公司</w:t>
      </w:r>
    </w:p>
    <w:p w14:paraId="792070A5">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rPr>
        <w:t>根据贵方“</w:t>
      </w:r>
      <w:r>
        <w:rPr>
          <w:rFonts w:hint="eastAsia" w:ascii="仿宋" w:hAnsi="仿宋" w:eastAsia="仿宋" w:cs="仿宋"/>
          <w:i w:val="0"/>
          <w:iCs w:val="0"/>
          <w:caps w:val="0"/>
          <w:color w:val="000000"/>
          <w:spacing w:val="0"/>
          <w:sz w:val="28"/>
          <w:szCs w:val="28"/>
          <w:u w:val="single"/>
        </w:rPr>
        <w:t>                   </w:t>
      </w:r>
      <w:r>
        <w:rPr>
          <w:rStyle w:val="15"/>
          <w:rFonts w:hint="eastAsia" w:ascii="仿宋" w:hAnsi="仿宋" w:eastAsia="仿宋" w:cs="仿宋"/>
          <w:i w:val="0"/>
          <w:iCs w:val="0"/>
          <w:caps w:val="0"/>
          <w:color w:val="000000"/>
          <w:spacing w:val="0"/>
          <w:sz w:val="28"/>
          <w:szCs w:val="28"/>
          <w:u w:val="single"/>
        </w:rPr>
        <w:t>项目</w:t>
      </w:r>
      <w:r>
        <w:rPr>
          <w:rFonts w:hint="eastAsia" w:ascii="仿宋" w:hAnsi="仿宋" w:eastAsia="仿宋" w:cs="仿宋"/>
          <w:i w:val="0"/>
          <w:iCs w:val="0"/>
          <w:caps w:val="0"/>
          <w:color w:val="000000"/>
          <w:spacing w:val="0"/>
          <w:sz w:val="28"/>
          <w:szCs w:val="28"/>
        </w:rPr>
        <w:t>”的询价文件，正式授权</w:t>
      </w:r>
      <w:r>
        <w:rPr>
          <w:rFonts w:hint="eastAsia" w:ascii="仿宋" w:hAnsi="仿宋" w:eastAsia="仿宋" w:cs="仿宋"/>
          <w:i w:val="0"/>
          <w:iCs w:val="0"/>
          <w:caps w:val="0"/>
          <w:color w:val="000000"/>
          <w:spacing w:val="0"/>
          <w:sz w:val="28"/>
          <w:szCs w:val="28"/>
          <w:u w:val="single"/>
        </w:rPr>
        <w:t>                   </w:t>
      </w:r>
      <w:r>
        <w:rPr>
          <w:rFonts w:hint="eastAsia" w:ascii="仿宋" w:hAnsi="仿宋" w:eastAsia="仿宋" w:cs="仿宋"/>
          <w:i w:val="0"/>
          <w:iCs w:val="0"/>
          <w:caps w:val="0"/>
          <w:color w:val="000000"/>
          <w:spacing w:val="0"/>
          <w:sz w:val="28"/>
          <w:szCs w:val="28"/>
        </w:rPr>
        <w:t>（姓名、身份证号）代表供应商</w:t>
      </w:r>
      <w:r>
        <w:rPr>
          <w:rFonts w:hint="eastAsia" w:ascii="仿宋" w:hAnsi="仿宋" w:eastAsia="仿宋" w:cs="仿宋"/>
          <w:i w:val="0"/>
          <w:iCs w:val="0"/>
          <w:caps w:val="0"/>
          <w:color w:val="000000"/>
          <w:spacing w:val="0"/>
          <w:sz w:val="28"/>
          <w:szCs w:val="28"/>
          <w:u w:val="single"/>
        </w:rPr>
        <w:t>        　   </w:t>
      </w:r>
      <w:r>
        <w:rPr>
          <w:rFonts w:hint="eastAsia" w:ascii="仿宋" w:hAnsi="仿宋" w:eastAsia="仿宋" w:cs="仿宋"/>
          <w:i w:val="0"/>
          <w:iCs w:val="0"/>
          <w:caps w:val="0"/>
          <w:color w:val="000000"/>
          <w:spacing w:val="0"/>
          <w:sz w:val="28"/>
          <w:szCs w:val="28"/>
        </w:rPr>
        <w:t>（供应商全称），提交规定形式的响应文件。</w:t>
      </w:r>
    </w:p>
    <w:p w14:paraId="1E58C1DF">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rPr>
        <w:t>据此函，我方兹宣布同意如下：</w:t>
      </w:r>
    </w:p>
    <w:p w14:paraId="6A9E86B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rPr>
        <w:t>（1）我方按</w:t>
      </w:r>
      <w:r>
        <w:rPr>
          <w:rFonts w:hint="eastAsia" w:ascii="仿宋" w:hAnsi="仿宋" w:eastAsia="仿宋" w:cs="仿宋"/>
          <w:i w:val="0"/>
          <w:iCs w:val="0"/>
          <w:caps w:val="0"/>
          <w:color w:val="000000"/>
          <w:spacing w:val="0"/>
          <w:sz w:val="28"/>
          <w:szCs w:val="28"/>
          <w:lang w:val="en-US" w:eastAsia="zh-CN"/>
        </w:rPr>
        <w:t>招租</w:t>
      </w:r>
      <w:r>
        <w:rPr>
          <w:rFonts w:hint="eastAsia" w:ascii="仿宋" w:hAnsi="仿宋" w:eastAsia="仿宋" w:cs="仿宋"/>
          <w:i w:val="0"/>
          <w:iCs w:val="0"/>
          <w:caps w:val="0"/>
          <w:color w:val="000000"/>
          <w:spacing w:val="0"/>
          <w:sz w:val="28"/>
          <w:szCs w:val="28"/>
        </w:rPr>
        <w:t>文件规定提供服务的最终响应报价详见开标一览表，我方完全响应</w:t>
      </w:r>
      <w:r>
        <w:rPr>
          <w:rFonts w:hint="eastAsia" w:ascii="仿宋" w:hAnsi="仿宋" w:eastAsia="仿宋" w:cs="仿宋"/>
          <w:i w:val="0"/>
          <w:iCs w:val="0"/>
          <w:caps w:val="0"/>
          <w:color w:val="000000"/>
          <w:spacing w:val="0"/>
          <w:sz w:val="28"/>
          <w:szCs w:val="28"/>
          <w:lang w:val="en-US" w:eastAsia="zh-CN"/>
        </w:rPr>
        <w:t>招商</w:t>
      </w:r>
      <w:r>
        <w:rPr>
          <w:rFonts w:hint="eastAsia" w:ascii="仿宋" w:hAnsi="仿宋" w:eastAsia="仿宋" w:cs="仿宋"/>
          <w:i w:val="0"/>
          <w:iCs w:val="0"/>
          <w:caps w:val="0"/>
          <w:color w:val="000000"/>
          <w:spacing w:val="0"/>
          <w:sz w:val="28"/>
          <w:szCs w:val="28"/>
        </w:rPr>
        <w:t>文件规定的服务期限及付款方式。如我公司中标，我公司承诺愿意按</w:t>
      </w:r>
      <w:r>
        <w:rPr>
          <w:rFonts w:hint="eastAsia" w:ascii="仿宋" w:hAnsi="仿宋" w:eastAsia="仿宋" w:cs="仿宋"/>
          <w:i w:val="0"/>
          <w:iCs w:val="0"/>
          <w:caps w:val="0"/>
          <w:color w:val="000000"/>
          <w:spacing w:val="0"/>
          <w:sz w:val="28"/>
          <w:szCs w:val="28"/>
          <w:lang w:val="en-US" w:eastAsia="zh-CN"/>
        </w:rPr>
        <w:t>招商</w:t>
      </w:r>
      <w:r>
        <w:rPr>
          <w:rFonts w:hint="eastAsia" w:ascii="仿宋" w:hAnsi="仿宋" w:eastAsia="仿宋" w:cs="仿宋"/>
          <w:i w:val="0"/>
          <w:iCs w:val="0"/>
          <w:caps w:val="0"/>
          <w:color w:val="000000"/>
          <w:spacing w:val="0"/>
          <w:sz w:val="28"/>
          <w:szCs w:val="28"/>
        </w:rPr>
        <w:t>文件规定交纳履约保证金。</w:t>
      </w:r>
    </w:p>
    <w:p w14:paraId="30308C7C">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rPr>
        <w:t>（2）我方根据</w:t>
      </w:r>
      <w:r>
        <w:rPr>
          <w:rFonts w:hint="eastAsia" w:ascii="仿宋" w:hAnsi="仿宋" w:eastAsia="仿宋" w:cs="仿宋"/>
          <w:i w:val="0"/>
          <w:iCs w:val="0"/>
          <w:caps w:val="0"/>
          <w:color w:val="000000"/>
          <w:spacing w:val="0"/>
          <w:sz w:val="28"/>
          <w:szCs w:val="28"/>
          <w:lang w:val="en-US" w:eastAsia="zh-CN"/>
        </w:rPr>
        <w:t>招租</w:t>
      </w:r>
      <w:r>
        <w:rPr>
          <w:rFonts w:hint="eastAsia" w:ascii="仿宋" w:hAnsi="仿宋" w:eastAsia="仿宋" w:cs="仿宋"/>
          <w:i w:val="0"/>
          <w:iCs w:val="0"/>
          <w:caps w:val="0"/>
          <w:color w:val="000000"/>
          <w:spacing w:val="0"/>
          <w:sz w:val="28"/>
          <w:szCs w:val="28"/>
        </w:rPr>
        <w:t>文件的规定，严格履行合同的责任和义务</w:t>
      </w:r>
      <w:r>
        <w:rPr>
          <w:rFonts w:hint="eastAsia" w:ascii="仿宋" w:hAnsi="仿宋" w:eastAsia="仿宋" w:cs="仿宋"/>
          <w:i w:val="0"/>
          <w:iCs w:val="0"/>
          <w:caps w:val="0"/>
          <w:color w:val="000000"/>
          <w:spacing w:val="0"/>
          <w:sz w:val="28"/>
          <w:szCs w:val="28"/>
          <w:lang w:eastAsia="zh-CN"/>
        </w:rPr>
        <w:t>，</w:t>
      </w:r>
      <w:r>
        <w:rPr>
          <w:rFonts w:hint="eastAsia" w:ascii="仿宋" w:hAnsi="仿宋" w:eastAsia="仿宋" w:cs="仿宋"/>
          <w:i w:val="0"/>
          <w:iCs w:val="0"/>
          <w:caps w:val="0"/>
          <w:color w:val="000000"/>
          <w:spacing w:val="0"/>
          <w:sz w:val="28"/>
          <w:szCs w:val="28"/>
        </w:rPr>
        <w:t>并保证于买方要求的日期内完成服务，并通过买方验收。</w:t>
      </w:r>
    </w:p>
    <w:p w14:paraId="73B7D481">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rPr>
        <w:t>（</w:t>
      </w:r>
      <w:r>
        <w:rPr>
          <w:rFonts w:hint="eastAsia" w:ascii="仿宋" w:hAnsi="仿宋" w:eastAsia="仿宋" w:cs="仿宋"/>
          <w:i w:val="0"/>
          <w:iCs w:val="0"/>
          <w:caps w:val="0"/>
          <w:color w:val="000000"/>
          <w:spacing w:val="0"/>
          <w:sz w:val="28"/>
          <w:szCs w:val="28"/>
          <w:lang w:val="en-US" w:eastAsia="zh-CN"/>
        </w:rPr>
        <w:t>3）</w:t>
      </w:r>
      <w:r>
        <w:rPr>
          <w:rFonts w:hint="eastAsia" w:ascii="仿宋" w:hAnsi="仿宋" w:eastAsia="仿宋" w:cs="仿宋"/>
          <w:i w:val="0"/>
          <w:iCs w:val="0"/>
          <w:caps w:val="0"/>
          <w:color w:val="000000"/>
          <w:spacing w:val="0"/>
          <w:sz w:val="28"/>
          <w:szCs w:val="28"/>
        </w:rPr>
        <w:t>我方已详细审核全部</w:t>
      </w:r>
      <w:r>
        <w:rPr>
          <w:rFonts w:hint="eastAsia" w:ascii="仿宋" w:hAnsi="仿宋" w:eastAsia="仿宋" w:cs="仿宋"/>
          <w:i w:val="0"/>
          <w:iCs w:val="0"/>
          <w:caps w:val="0"/>
          <w:color w:val="000000"/>
          <w:spacing w:val="0"/>
          <w:sz w:val="28"/>
          <w:szCs w:val="28"/>
          <w:lang w:val="en-US" w:eastAsia="zh-CN"/>
        </w:rPr>
        <w:t>招租</w:t>
      </w:r>
      <w:r>
        <w:rPr>
          <w:rFonts w:hint="eastAsia" w:ascii="仿宋" w:hAnsi="仿宋" w:eastAsia="仿宋" w:cs="仿宋"/>
          <w:i w:val="0"/>
          <w:iCs w:val="0"/>
          <w:caps w:val="0"/>
          <w:color w:val="000000"/>
          <w:spacing w:val="0"/>
          <w:sz w:val="28"/>
          <w:szCs w:val="28"/>
        </w:rPr>
        <w:t>文件，包括</w:t>
      </w:r>
      <w:r>
        <w:rPr>
          <w:rFonts w:hint="eastAsia" w:ascii="仿宋" w:hAnsi="仿宋" w:eastAsia="仿宋" w:cs="仿宋"/>
          <w:i w:val="0"/>
          <w:iCs w:val="0"/>
          <w:caps w:val="0"/>
          <w:color w:val="000000"/>
          <w:spacing w:val="0"/>
          <w:sz w:val="28"/>
          <w:szCs w:val="28"/>
          <w:lang w:val="en-US" w:eastAsia="zh-CN"/>
        </w:rPr>
        <w:t>招租</w:t>
      </w:r>
      <w:r>
        <w:rPr>
          <w:rFonts w:hint="eastAsia" w:ascii="仿宋" w:hAnsi="仿宋" w:eastAsia="仿宋" w:cs="仿宋"/>
          <w:i w:val="0"/>
          <w:iCs w:val="0"/>
          <w:caps w:val="0"/>
          <w:color w:val="000000"/>
          <w:spacing w:val="0"/>
          <w:sz w:val="28"/>
          <w:szCs w:val="28"/>
        </w:rPr>
        <w:t>文件的答疑、澄清、变更或补充（如有）、参考资料及有关附件，我方正式认可并遵守本次</w:t>
      </w:r>
      <w:r>
        <w:rPr>
          <w:rFonts w:hint="eastAsia" w:ascii="仿宋" w:hAnsi="仿宋" w:eastAsia="仿宋" w:cs="仿宋"/>
          <w:i w:val="0"/>
          <w:iCs w:val="0"/>
          <w:caps w:val="0"/>
          <w:color w:val="000000"/>
          <w:spacing w:val="0"/>
          <w:sz w:val="28"/>
          <w:szCs w:val="28"/>
          <w:lang w:val="en-US" w:eastAsia="zh-CN"/>
        </w:rPr>
        <w:t>招商</w:t>
      </w:r>
      <w:r>
        <w:rPr>
          <w:rFonts w:hint="eastAsia" w:ascii="仿宋" w:hAnsi="仿宋" w:eastAsia="仿宋" w:cs="仿宋"/>
          <w:i w:val="0"/>
          <w:iCs w:val="0"/>
          <w:caps w:val="0"/>
          <w:color w:val="000000"/>
          <w:spacing w:val="0"/>
          <w:sz w:val="28"/>
          <w:szCs w:val="28"/>
        </w:rPr>
        <w:t>文件，并对</w:t>
      </w:r>
      <w:r>
        <w:rPr>
          <w:rFonts w:hint="eastAsia" w:ascii="仿宋" w:hAnsi="仿宋" w:eastAsia="仿宋" w:cs="仿宋"/>
          <w:i w:val="0"/>
          <w:iCs w:val="0"/>
          <w:caps w:val="0"/>
          <w:color w:val="000000"/>
          <w:spacing w:val="0"/>
          <w:sz w:val="28"/>
          <w:szCs w:val="28"/>
          <w:lang w:val="en-US" w:eastAsia="zh-CN"/>
        </w:rPr>
        <w:t>招商</w:t>
      </w:r>
      <w:r>
        <w:rPr>
          <w:rFonts w:hint="eastAsia" w:ascii="仿宋" w:hAnsi="仿宋" w:eastAsia="仿宋" w:cs="仿宋"/>
          <w:i w:val="0"/>
          <w:iCs w:val="0"/>
          <w:caps w:val="0"/>
          <w:color w:val="000000"/>
          <w:spacing w:val="0"/>
          <w:sz w:val="28"/>
          <w:szCs w:val="28"/>
        </w:rPr>
        <w:t>文件各项条款（包括开标时间）、规定及要求均无异议。我方知道必须放弃提出含糊不清或误解的问题的权利。</w:t>
      </w:r>
    </w:p>
    <w:p w14:paraId="4E7A9E2C">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rPr>
        <w:t>（5）我方同意从</w:t>
      </w:r>
      <w:r>
        <w:rPr>
          <w:rFonts w:hint="eastAsia" w:ascii="仿宋" w:hAnsi="仿宋" w:eastAsia="仿宋" w:cs="仿宋"/>
          <w:i w:val="0"/>
          <w:iCs w:val="0"/>
          <w:caps w:val="0"/>
          <w:color w:val="000000"/>
          <w:spacing w:val="0"/>
          <w:sz w:val="28"/>
          <w:szCs w:val="28"/>
          <w:lang w:val="en-US" w:eastAsia="zh-CN"/>
        </w:rPr>
        <w:t>招租</w:t>
      </w:r>
      <w:r>
        <w:rPr>
          <w:rFonts w:hint="eastAsia" w:ascii="仿宋" w:hAnsi="仿宋" w:eastAsia="仿宋" w:cs="仿宋"/>
          <w:i w:val="0"/>
          <w:iCs w:val="0"/>
          <w:caps w:val="0"/>
          <w:color w:val="000000"/>
          <w:spacing w:val="0"/>
          <w:sz w:val="28"/>
          <w:szCs w:val="28"/>
        </w:rPr>
        <w:t>文件规定的开标日期起遵循本响应文件，并在</w:t>
      </w:r>
      <w:r>
        <w:rPr>
          <w:rFonts w:hint="eastAsia" w:ascii="仿宋" w:hAnsi="仿宋" w:eastAsia="仿宋" w:cs="仿宋"/>
          <w:i w:val="0"/>
          <w:iCs w:val="0"/>
          <w:caps w:val="0"/>
          <w:color w:val="000000"/>
          <w:spacing w:val="0"/>
          <w:sz w:val="28"/>
          <w:szCs w:val="28"/>
          <w:lang w:val="en-US" w:eastAsia="zh-CN"/>
        </w:rPr>
        <w:t>招租</w:t>
      </w:r>
      <w:r>
        <w:rPr>
          <w:rFonts w:hint="eastAsia" w:ascii="仿宋" w:hAnsi="仿宋" w:eastAsia="仿宋" w:cs="仿宋"/>
          <w:i w:val="0"/>
          <w:iCs w:val="0"/>
          <w:caps w:val="0"/>
          <w:color w:val="000000"/>
          <w:spacing w:val="0"/>
          <w:sz w:val="28"/>
          <w:szCs w:val="28"/>
        </w:rPr>
        <w:t>文件规定的投标有效期之前均具有约束力。</w:t>
      </w:r>
    </w:p>
    <w:p w14:paraId="054F2FF6">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rPr>
        <w:t>（6）我方声明响应文件所提供的一切资料均真实无误、及时、有效。企业运营正常（注册登记信息、年报信息可查）。由于我方提供资料不实而造成的责任和后果由我方承担。我方同意按照贵方提出的要求，提供与投标有关的任何证据、数据或资料。</w:t>
      </w:r>
    </w:p>
    <w:p w14:paraId="35531F02">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rPr>
        <w:t>（7）我方完全理解贵方不一定接受最</w:t>
      </w:r>
      <w:r>
        <w:rPr>
          <w:rFonts w:hint="eastAsia" w:ascii="仿宋" w:hAnsi="仿宋" w:eastAsia="仿宋" w:cs="仿宋"/>
          <w:i w:val="0"/>
          <w:iCs w:val="0"/>
          <w:caps w:val="0"/>
          <w:color w:val="000000"/>
          <w:spacing w:val="0"/>
          <w:sz w:val="28"/>
          <w:szCs w:val="28"/>
          <w:lang w:val="en-US" w:eastAsia="zh-CN"/>
        </w:rPr>
        <w:t>高</w:t>
      </w:r>
      <w:r>
        <w:rPr>
          <w:rFonts w:hint="eastAsia" w:ascii="仿宋" w:hAnsi="仿宋" w:eastAsia="仿宋" w:cs="仿宋"/>
          <w:i w:val="0"/>
          <w:iCs w:val="0"/>
          <w:caps w:val="0"/>
          <w:color w:val="000000"/>
          <w:spacing w:val="0"/>
          <w:sz w:val="28"/>
          <w:szCs w:val="28"/>
        </w:rPr>
        <w:t>报价的投标。</w:t>
      </w:r>
    </w:p>
    <w:p w14:paraId="6112EA71">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rPr>
        <w:t>（8）我方承诺若中标，按</w:t>
      </w:r>
      <w:r>
        <w:rPr>
          <w:rFonts w:hint="eastAsia" w:ascii="仿宋" w:hAnsi="仿宋" w:eastAsia="仿宋" w:cs="仿宋"/>
          <w:i w:val="0"/>
          <w:iCs w:val="0"/>
          <w:caps w:val="0"/>
          <w:color w:val="000000"/>
          <w:spacing w:val="0"/>
          <w:sz w:val="28"/>
          <w:szCs w:val="28"/>
          <w:lang w:val="en-US" w:eastAsia="zh-CN"/>
        </w:rPr>
        <w:t>招商</w:t>
      </w:r>
      <w:r>
        <w:rPr>
          <w:rFonts w:hint="eastAsia" w:ascii="仿宋" w:hAnsi="仿宋" w:eastAsia="仿宋" w:cs="仿宋"/>
          <w:i w:val="0"/>
          <w:iCs w:val="0"/>
          <w:caps w:val="0"/>
          <w:color w:val="000000"/>
          <w:spacing w:val="0"/>
          <w:sz w:val="28"/>
          <w:szCs w:val="28"/>
        </w:rPr>
        <w:t>文件要求提供本地化服务。</w:t>
      </w:r>
    </w:p>
    <w:p w14:paraId="58AFEED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rPr>
        <w:t>（9）我方同意</w:t>
      </w:r>
      <w:r>
        <w:rPr>
          <w:rFonts w:hint="eastAsia" w:ascii="仿宋" w:hAnsi="仿宋" w:eastAsia="仿宋" w:cs="仿宋"/>
          <w:i w:val="0"/>
          <w:iCs w:val="0"/>
          <w:caps w:val="0"/>
          <w:color w:val="000000"/>
          <w:spacing w:val="0"/>
          <w:sz w:val="28"/>
          <w:szCs w:val="28"/>
          <w:lang w:val="en-US" w:eastAsia="zh-CN"/>
        </w:rPr>
        <w:t>招租</w:t>
      </w:r>
      <w:r>
        <w:rPr>
          <w:rFonts w:hint="eastAsia" w:ascii="仿宋" w:hAnsi="仿宋" w:eastAsia="仿宋" w:cs="仿宋"/>
          <w:i w:val="0"/>
          <w:iCs w:val="0"/>
          <w:caps w:val="0"/>
          <w:color w:val="000000"/>
          <w:spacing w:val="0"/>
          <w:sz w:val="28"/>
          <w:szCs w:val="28"/>
        </w:rPr>
        <w:t>文件规定的付款方式。</w:t>
      </w:r>
    </w:p>
    <w:p w14:paraId="2091ADC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 w:hAnsi="仿宋" w:eastAsia="仿宋" w:cs="仿宋"/>
          <w:b w:val="0"/>
          <w:bCs w:val="0"/>
          <w:color w:val="auto"/>
          <w:sz w:val="28"/>
          <w:szCs w:val="28"/>
          <w:highlight w:val="none"/>
          <w:lang w:eastAsia="zh-CN"/>
        </w:rPr>
      </w:pPr>
      <w:r>
        <w:rPr>
          <w:rFonts w:hint="eastAsia" w:ascii="仿宋" w:hAnsi="仿宋" w:eastAsia="仿宋" w:cs="仿宋"/>
          <w:i w:val="0"/>
          <w:iCs w:val="0"/>
          <w:caps w:val="0"/>
          <w:color w:val="000000"/>
          <w:spacing w:val="0"/>
          <w:sz w:val="28"/>
          <w:szCs w:val="28"/>
        </w:rPr>
        <w:t>（10）</w:t>
      </w:r>
      <w:r>
        <w:rPr>
          <w:rFonts w:hint="eastAsia" w:ascii="仿宋" w:hAnsi="仿宋" w:eastAsia="仿宋" w:cs="仿宋"/>
          <w:b w:val="0"/>
          <w:bCs w:val="0"/>
          <w:i w:val="0"/>
          <w:iCs w:val="0"/>
          <w:caps w:val="0"/>
          <w:color w:val="000000"/>
          <w:spacing w:val="0"/>
          <w:sz w:val="28"/>
          <w:szCs w:val="28"/>
          <w:lang w:val="en-US" w:eastAsia="zh-CN"/>
        </w:rPr>
        <w:t>我方已知晓该房屋规划许可证性质及产证相关性质，</w:t>
      </w:r>
      <w:r>
        <w:rPr>
          <w:rFonts w:hint="eastAsia" w:ascii="仿宋" w:hAnsi="仿宋" w:eastAsia="仿宋" w:cs="仿宋"/>
          <w:b w:val="0"/>
          <w:bCs w:val="0"/>
          <w:sz w:val="28"/>
          <w:szCs w:val="28"/>
          <w:highlight w:val="none"/>
        </w:rPr>
        <w:t>如因该</w:t>
      </w:r>
      <w:r>
        <w:rPr>
          <w:rFonts w:hint="eastAsia" w:ascii="仿宋" w:hAnsi="仿宋" w:eastAsia="仿宋" w:cs="仿宋"/>
          <w:b w:val="0"/>
          <w:bCs w:val="0"/>
          <w:sz w:val="28"/>
          <w:szCs w:val="28"/>
          <w:highlight w:val="none"/>
          <w:lang w:val="en-US" w:eastAsia="zh-CN"/>
        </w:rPr>
        <w:t>出租</w:t>
      </w:r>
      <w:r>
        <w:rPr>
          <w:rFonts w:hint="eastAsia" w:ascii="仿宋" w:hAnsi="仿宋" w:eastAsia="仿宋" w:cs="仿宋"/>
          <w:b w:val="0"/>
          <w:bCs w:val="0"/>
          <w:sz w:val="28"/>
          <w:szCs w:val="28"/>
          <w:highlight w:val="none"/>
        </w:rPr>
        <w:t>房屋或房屋范围内的不动产权</w:t>
      </w:r>
      <w:r>
        <w:rPr>
          <w:rFonts w:hint="eastAsia" w:ascii="仿宋" w:hAnsi="仿宋" w:eastAsia="仿宋" w:cs="仿宋"/>
          <w:b w:val="0"/>
          <w:bCs w:val="0"/>
          <w:sz w:val="28"/>
          <w:szCs w:val="28"/>
          <w:highlight w:val="none"/>
          <w:lang w:val="en-US" w:eastAsia="zh-CN"/>
        </w:rPr>
        <w:t>及规划许可证性质问题</w:t>
      </w:r>
      <w:r>
        <w:rPr>
          <w:rFonts w:hint="eastAsia" w:ascii="仿宋" w:hAnsi="仿宋" w:eastAsia="仿宋" w:cs="仿宋"/>
          <w:b w:val="0"/>
          <w:bCs w:val="0"/>
          <w:sz w:val="28"/>
          <w:szCs w:val="28"/>
          <w:highlight w:val="none"/>
        </w:rPr>
        <w:t>涉及</w:t>
      </w:r>
      <w:r>
        <w:rPr>
          <w:rFonts w:hint="eastAsia" w:ascii="仿宋" w:hAnsi="仿宋" w:eastAsia="仿宋" w:cs="仿宋"/>
          <w:b w:val="0"/>
          <w:bCs w:val="0"/>
          <w:sz w:val="28"/>
          <w:szCs w:val="28"/>
          <w:highlight w:val="none"/>
          <w:lang w:val="en-US" w:eastAsia="zh-CN"/>
        </w:rPr>
        <w:t>消防备案及相关经营证件无法办理</w:t>
      </w:r>
      <w:r>
        <w:rPr>
          <w:rFonts w:hint="eastAsia" w:ascii="仿宋" w:hAnsi="仿宋" w:eastAsia="仿宋" w:cs="仿宋"/>
          <w:b w:val="0"/>
          <w:bCs w:val="0"/>
          <w:sz w:val="28"/>
          <w:szCs w:val="28"/>
          <w:highlight w:val="none"/>
        </w:rPr>
        <w:t>，</w:t>
      </w:r>
      <w:r>
        <w:rPr>
          <w:rFonts w:hint="eastAsia" w:ascii="仿宋" w:hAnsi="仿宋" w:eastAsia="仿宋" w:cs="仿宋"/>
          <w:b w:val="0"/>
          <w:bCs w:val="0"/>
          <w:color w:val="auto"/>
          <w:sz w:val="28"/>
          <w:szCs w:val="28"/>
          <w:highlight w:val="none"/>
        </w:rPr>
        <w:t>自愿承担因上述原因导致的一切后果和法律责任</w:t>
      </w:r>
      <w:r>
        <w:rPr>
          <w:rFonts w:hint="eastAsia" w:ascii="仿宋" w:hAnsi="仿宋" w:eastAsia="仿宋" w:cs="仿宋"/>
          <w:b w:val="0"/>
          <w:bCs w:val="0"/>
          <w:color w:val="auto"/>
          <w:sz w:val="28"/>
          <w:szCs w:val="28"/>
          <w:highlight w:val="none"/>
          <w:lang w:eastAsia="zh-CN"/>
        </w:rPr>
        <w:t>。</w:t>
      </w:r>
    </w:p>
    <w:p w14:paraId="55C40B7C">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i w:val="0"/>
          <w:iCs w:val="0"/>
          <w:caps w:val="0"/>
          <w:color w:val="000000"/>
          <w:spacing w:val="0"/>
          <w:sz w:val="28"/>
          <w:szCs w:val="28"/>
        </w:rPr>
        <w:t>（1</w:t>
      </w:r>
      <w:r>
        <w:rPr>
          <w:rFonts w:hint="eastAsia" w:ascii="仿宋" w:hAnsi="仿宋" w:eastAsia="仿宋" w:cs="仿宋"/>
          <w:i w:val="0"/>
          <w:iCs w:val="0"/>
          <w:caps w:val="0"/>
          <w:color w:val="000000"/>
          <w:spacing w:val="0"/>
          <w:sz w:val="28"/>
          <w:szCs w:val="28"/>
          <w:lang w:val="en-US" w:eastAsia="zh-CN"/>
        </w:rPr>
        <w:t>1</w:t>
      </w:r>
      <w:r>
        <w:rPr>
          <w:rFonts w:hint="eastAsia" w:ascii="仿宋" w:hAnsi="仿宋" w:eastAsia="仿宋" w:cs="仿宋"/>
          <w:i w:val="0"/>
          <w:iCs w:val="0"/>
          <w:caps w:val="0"/>
          <w:color w:val="000000"/>
          <w:spacing w:val="0"/>
          <w:sz w:val="28"/>
          <w:szCs w:val="28"/>
        </w:rPr>
        <w:t>）</w:t>
      </w:r>
      <w:r>
        <w:rPr>
          <w:rFonts w:hint="eastAsia" w:ascii="仿宋" w:hAnsi="仿宋" w:eastAsia="仿宋" w:cs="仿宋"/>
          <w:i w:val="0"/>
          <w:iCs w:val="0"/>
          <w:caps w:val="0"/>
          <w:color w:val="000000"/>
          <w:spacing w:val="0"/>
          <w:sz w:val="28"/>
          <w:szCs w:val="28"/>
          <w:lang w:val="en-US" w:eastAsia="zh-CN"/>
        </w:rPr>
        <w:t>我方知晓该</w:t>
      </w:r>
      <w:r>
        <w:rPr>
          <w:rFonts w:hint="eastAsia" w:ascii="仿宋" w:hAnsi="仿宋" w:eastAsia="仿宋" w:cs="仿宋"/>
          <w:b w:val="0"/>
          <w:bCs w:val="0"/>
          <w:spacing w:val="6"/>
          <w:sz w:val="28"/>
          <w:szCs w:val="28"/>
          <w:highlight w:val="none"/>
          <w:lang w:val="en-US" w:eastAsia="zh-CN"/>
        </w:rPr>
        <w:t>出租房产以现状移交，已在本公告期截止前进行现场勘察，确认了出租房产的范围、产权性质、装修情况、功能情况等，并认可出租房产现状及转让要求，自愿承担因上述原因导致的一切后果和法律责任。</w:t>
      </w:r>
    </w:p>
    <w:p w14:paraId="421B8B3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rPr>
        <w:t>（1</w:t>
      </w:r>
      <w:r>
        <w:rPr>
          <w:rFonts w:hint="eastAsia" w:ascii="仿宋" w:hAnsi="仿宋" w:eastAsia="仿宋" w:cs="仿宋"/>
          <w:i w:val="0"/>
          <w:iCs w:val="0"/>
          <w:caps w:val="0"/>
          <w:color w:val="000000"/>
          <w:spacing w:val="0"/>
          <w:sz w:val="28"/>
          <w:szCs w:val="28"/>
          <w:lang w:val="en-US" w:eastAsia="zh-CN"/>
        </w:rPr>
        <w:t>1</w:t>
      </w:r>
      <w:r>
        <w:rPr>
          <w:rFonts w:hint="eastAsia" w:ascii="仿宋" w:hAnsi="仿宋" w:eastAsia="仿宋" w:cs="仿宋"/>
          <w:i w:val="0"/>
          <w:iCs w:val="0"/>
          <w:caps w:val="0"/>
          <w:color w:val="000000"/>
          <w:spacing w:val="0"/>
          <w:sz w:val="28"/>
          <w:szCs w:val="28"/>
        </w:rPr>
        <w:t>）与本投标有关的通讯地址：</w:t>
      </w:r>
      <w:r>
        <w:rPr>
          <w:rFonts w:hint="eastAsia" w:ascii="仿宋" w:hAnsi="仿宋" w:eastAsia="仿宋" w:cs="仿宋"/>
          <w:i w:val="0"/>
          <w:iCs w:val="0"/>
          <w:caps w:val="0"/>
          <w:color w:val="000000"/>
          <w:spacing w:val="0"/>
          <w:sz w:val="28"/>
          <w:szCs w:val="28"/>
          <w:u w:val="single"/>
        </w:rPr>
        <w:t>                                  </w:t>
      </w:r>
    </w:p>
    <w:p w14:paraId="4D8674A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rPr>
        <w:t>电    话：</w:t>
      </w:r>
      <w:r>
        <w:rPr>
          <w:rFonts w:hint="eastAsia" w:ascii="仿宋" w:hAnsi="仿宋" w:eastAsia="仿宋" w:cs="仿宋"/>
          <w:i w:val="0"/>
          <w:iCs w:val="0"/>
          <w:caps w:val="0"/>
          <w:color w:val="000000"/>
          <w:spacing w:val="0"/>
          <w:sz w:val="28"/>
          <w:szCs w:val="28"/>
          <w:u w:val="single"/>
        </w:rPr>
        <w:t>                      </w:t>
      </w:r>
      <w:r>
        <w:rPr>
          <w:rFonts w:hint="eastAsia" w:ascii="仿宋" w:hAnsi="仿宋" w:eastAsia="仿宋" w:cs="仿宋"/>
          <w:i w:val="0"/>
          <w:iCs w:val="0"/>
          <w:caps w:val="0"/>
          <w:color w:val="000000"/>
          <w:spacing w:val="0"/>
          <w:sz w:val="28"/>
          <w:szCs w:val="28"/>
        </w:rPr>
        <w:t>传    真：</w:t>
      </w:r>
      <w:r>
        <w:rPr>
          <w:rFonts w:hint="eastAsia" w:ascii="仿宋" w:hAnsi="仿宋" w:eastAsia="仿宋" w:cs="仿宋"/>
          <w:i w:val="0"/>
          <w:iCs w:val="0"/>
          <w:caps w:val="0"/>
          <w:color w:val="000000"/>
          <w:spacing w:val="0"/>
          <w:sz w:val="28"/>
          <w:szCs w:val="28"/>
          <w:u w:val="single"/>
        </w:rPr>
        <w:t>                </w:t>
      </w:r>
    </w:p>
    <w:p w14:paraId="569F4828">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 w:hAnsi="仿宋" w:eastAsia="仿宋" w:cs="仿宋"/>
          <w:i w:val="0"/>
          <w:iCs w:val="0"/>
          <w:caps w:val="0"/>
          <w:color w:val="000000"/>
          <w:spacing w:val="0"/>
          <w:sz w:val="28"/>
          <w:szCs w:val="28"/>
          <w:u w:val="single"/>
        </w:rPr>
      </w:pPr>
      <w:r>
        <w:rPr>
          <w:rFonts w:hint="eastAsia" w:ascii="仿宋" w:hAnsi="仿宋" w:eastAsia="仿宋" w:cs="仿宋"/>
          <w:i w:val="0"/>
          <w:iCs w:val="0"/>
          <w:caps w:val="0"/>
          <w:color w:val="000000"/>
          <w:spacing w:val="0"/>
          <w:sz w:val="28"/>
          <w:szCs w:val="28"/>
        </w:rPr>
        <w:t>供应商基本账户开户名：</w:t>
      </w:r>
      <w:r>
        <w:rPr>
          <w:rFonts w:hint="eastAsia" w:ascii="仿宋" w:hAnsi="仿宋" w:eastAsia="仿宋" w:cs="仿宋"/>
          <w:i w:val="0"/>
          <w:iCs w:val="0"/>
          <w:caps w:val="0"/>
          <w:color w:val="000000"/>
          <w:spacing w:val="0"/>
          <w:sz w:val="28"/>
          <w:szCs w:val="28"/>
          <w:u w:val="single"/>
        </w:rPr>
        <w:t>            </w:t>
      </w:r>
      <w:r>
        <w:rPr>
          <w:rFonts w:hint="eastAsia" w:ascii="仿宋" w:hAnsi="仿宋" w:eastAsia="仿宋" w:cs="仿宋"/>
          <w:i w:val="0"/>
          <w:iCs w:val="0"/>
          <w:caps w:val="0"/>
          <w:color w:val="000000"/>
          <w:spacing w:val="0"/>
          <w:sz w:val="28"/>
          <w:szCs w:val="28"/>
        </w:rPr>
        <w:t>账号：</w:t>
      </w:r>
      <w:r>
        <w:rPr>
          <w:rFonts w:hint="eastAsia" w:ascii="仿宋" w:hAnsi="仿宋" w:eastAsia="仿宋" w:cs="仿宋"/>
          <w:i w:val="0"/>
          <w:iCs w:val="0"/>
          <w:caps w:val="0"/>
          <w:color w:val="000000"/>
          <w:spacing w:val="0"/>
          <w:sz w:val="28"/>
          <w:szCs w:val="28"/>
          <w:u w:val="single"/>
        </w:rPr>
        <w:t>             </w:t>
      </w:r>
    </w:p>
    <w:p w14:paraId="504F69C1">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rPr>
        <w:t>开户行：</w:t>
      </w:r>
      <w:r>
        <w:rPr>
          <w:rFonts w:hint="eastAsia" w:ascii="仿宋" w:hAnsi="仿宋" w:eastAsia="仿宋" w:cs="仿宋"/>
          <w:i w:val="0"/>
          <w:iCs w:val="0"/>
          <w:caps w:val="0"/>
          <w:color w:val="000000"/>
          <w:spacing w:val="0"/>
          <w:sz w:val="28"/>
          <w:szCs w:val="28"/>
          <w:u w:val="single"/>
        </w:rPr>
        <w:t>            </w:t>
      </w:r>
    </w:p>
    <w:p w14:paraId="71BE2B2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rPr>
        <w:t>特此承诺</w:t>
      </w:r>
    </w:p>
    <w:p w14:paraId="3A70DBF6">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right"/>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rPr>
        <w:t>供应商（公章）：</w:t>
      </w:r>
    </w:p>
    <w:p w14:paraId="0B0EDC96">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right"/>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rPr>
        <w:t>企业法人（签字）：</w:t>
      </w:r>
    </w:p>
    <w:p w14:paraId="0DA214B7">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right"/>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rPr>
        <w:t>授权代表（签字）：</w:t>
      </w:r>
    </w:p>
    <w:p w14:paraId="1F997E83">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right"/>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rPr>
        <w:t>年</w:t>
      </w:r>
      <w:r>
        <w:rPr>
          <w:rFonts w:hint="eastAsia" w:ascii="仿宋" w:hAnsi="仿宋" w:eastAsia="仿宋" w:cs="仿宋"/>
          <w:i w:val="0"/>
          <w:iCs w:val="0"/>
          <w:caps w:val="0"/>
          <w:color w:val="000000"/>
          <w:spacing w:val="0"/>
          <w:sz w:val="28"/>
          <w:szCs w:val="28"/>
          <w:u w:val="single"/>
        </w:rPr>
        <w:t>   </w:t>
      </w:r>
      <w:r>
        <w:rPr>
          <w:rFonts w:hint="eastAsia" w:ascii="仿宋" w:hAnsi="仿宋" w:eastAsia="仿宋" w:cs="仿宋"/>
          <w:i w:val="0"/>
          <w:iCs w:val="0"/>
          <w:caps w:val="0"/>
          <w:color w:val="000000"/>
          <w:spacing w:val="0"/>
          <w:sz w:val="28"/>
          <w:szCs w:val="28"/>
        </w:rPr>
        <w:t>月</w:t>
      </w:r>
      <w:r>
        <w:rPr>
          <w:rFonts w:hint="eastAsia" w:ascii="仿宋" w:hAnsi="仿宋" w:eastAsia="仿宋" w:cs="仿宋"/>
          <w:i w:val="0"/>
          <w:iCs w:val="0"/>
          <w:caps w:val="0"/>
          <w:color w:val="000000"/>
          <w:spacing w:val="0"/>
          <w:sz w:val="28"/>
          <w:szCs w:val="28"/>
          <w:u w:val="single"/>
        </w:rPr>
        <w:t>   </w:t>
      </w:r>
      <w:r>
        <w:rPr>
          <w:rFonts w:hint="eastAsia" w:ascii="仿宋" w:hAnsi="仿宋" w:eastAsia="仿宋" w:cs="仿宋"/>
          <w:i w:val="0"/>
          <w:iCs w:val="0"/>
          <w:caps w:val="0"/>
          <w:color w:val="000000"/>
          <w:spacing w:val="0"/>
          <w:sz w:val="28"/>
          <w:szCs w:val="28"/>
        </w:rPr>
        <w:t>日</w:t>
      </w:r>
    </w:p>
    <w:p w14:paraId="60D2DCEE">
      <w:pPr>
        <w:keepNext/>
        <w:keepLines/>
        <w:spacing w:before="260" w:after="260" w:line="416" w:lineRule="auto"/>
        <w:ind w:firstLine="562" w:firstLineChars="200"/>
        <w:jc w:val="center"/>
        <w:outlineLvl w:val="2"/>
        <w:rPr>
          <w:rFonts w:hint="eastAsia" w:ascii="宋体" w:hAnsi="宋体"/>
          <w:b/>
          <w:bCs/>
          <w:color w:val="000000"/>
          <w:sz w:val="28"/>
          <w:szCs w:val="32"/>
        </w:rPr>
      </w:pPr>
      <w:bookmarkStart w:id="1" w:name="_Toc516969097"/>
      <w:bookmarkStart w:id="2" w:name="_Toc38783648"/>
      <w:bookmarkStart w:id="3" w:name="_Toc471736409"/>
    </w:p>
    <w:p w14:paraId="547A77C7">
      <w:pPr>
        <w:keepNext/>
        <w:keepLines/>
        <w:spacing w:before="260" w:after="260" w:line="416" w:lineRule="auto"/>
        <w:ind w:firstLine="562" w:firstLineChars="200"/>
        <w:jc w:val="center"/>
        <w:outlineLvl w:val="2"/>
        <w:rPr>
          <w:rFonts w:hint="eastAsia" w:ascii="宋体" w:hAnsi="宋体"/>
          <w:b/>
          <w:bCs/>
          <w:color w:val="000000"/>
          <w:sz w:val="28"/>
          <w:szCs w:val="32"/>
        </w:rPr>
      </w:pPr>
    </w:p>
    <w:p w14:paraId="026AF2D1">
      <w:pPr>
        <w:keepNext/>
        <w:keepLines/>
        <w:spacing w:before="260" w:after="260" w:line="416" w:lineRule="auto"/>
        <w:jc w:val="both"/>
        <w:outlineLvl w:val="2"/>
        <w:rPr>
          <w:rFonts w:hint="eastAsia" w:ascii="宋体" w:hAnsi="宋体"/>
          <w:b/>
          <w:bCs/>
          <w:color w:val="000000"/>
          <w:sz w:val="28"/>
          <w:szCs w:val="32"/>
        </w:rPr>
      </w:pPr>
    </w:p>
    <w:p w14:paraId="154B5C5C">
      <w:pPr>
        <w:keepNext/>
        <w:keepLines/>
        <w:spacing w:before="260" w:after="260" w:line="416" w:lineRule="auto"/>
        <w:jc w:val="both"/>
        <w:outlineLvl w:val="2"/>
        <w:rPr>
          <w:rFonts w:hint="eastAsia" w:ascii="宋体" w:hAnsi="宋体"/>
          <w:b/>
          <w:bCs/>
          <w:color w:val="000000"/>
          <w:sz w:val="28"/>
          <w:szCs w:val="32"/>
        </w:rPr>
      </w:pPr>
    </w:p>
    <w:p w14:paraId="0110003C">
      <w:pPr>
        <w:keepNext/>
        <w:keepLines/>
        <w:spacing w:before="260" w:after="260" w:line="416" w:lineRule="auto"/>
        <w:jc w:val="both"/>
        <w:outlineLvl w:val="2"/>
        <w:rPr>
          <w:rFonts w:hint="eastAsia" w:ascii="宋体" w:hAnsi="宋体"/>
          <w:b/>
          <w:bCs/>
          <w:color w:val="000000"/>
          <w:sz w:val="28"/>
          <w:szCs w:val="32"/>
        </w:rPr>
      </w:pPr>
    </w:p>
    <w:p w14:paraId="68AD16E5">
      <w:pPr>
        <w:keepNext/>
        <w:keepLines/>
        <w:spacing w:before="260" w:after="260" w:line="416" w:lineRule="auto"/>
        <w:ind w:firstLine="562" w:firstLineChars="200"/>
        <w:jc w:val="center"/>
        <w:outlineLvl w:val="2"/>
        <w:rPr>
          <w:rFonts w:ascii="宋体" w:hAnsi="宋体"/>
          <w:b/>
          <w:bCs/>
          <w:color w:val="000000"/>
          <w:sz w:val="28"/>
          <w:szCs w:val="32"/>
        </w:rPr>
      </w:pPr>
      <w:r>
        <w:rPr>
          <w:rFonts w:hint="eastAsia" w:ascii="宋体" w:hAnsi="宋体"/>
          <w:b/>
          <w:bCs/>
          <w:color w:val="000000"/>
          <w:sz w:val="28"/>
          <w:szCs w:val="32"/>
          <w:lang w:eastAsia="zh-CN"/>
        </w:rPr>
        <w:t>二、供应商</w:t>
      </w:r>
      <w:r>
        <w:rPr>
          <w:rFonts w:hint="eastAsia" w:ascii="宋体" w:hAnsi="宋体"/>
          <w:b/>
          <w:bCs/>
          <w:color w:val="000000"/>
          <w:sz w:val="28"/>
          <w:szCs w:val="32"/>
        </w:rPr>
        <w:t>情况综合简介</w:t>
      </w:r>
      <w:bookmarkEnd w:id="1"/>
      <w:bookmarkEnd w:id="2"/>
      <w:bookmarkEnd w:id="3"/>
    </w:p>
    <w:p w14:paraId="367E0736">
      <w:pPr>
        <w:spacing w:line="500" w:lineRule="exact"/>
        <w:ind w:firstLine="480" w:firstLineChars="200"/>
        <w:jc w:val="center"/>
        <w:rPr>
          <w:rFonts w:ascii="宋体" w:hAnsi="宋体"/>
          <w:color w:val="000000"/>
          <w:sz w:val="24"/>
          <w:szCs w:val="22"/>
        </w:rPr>
      </w:pPr>
      <w:r>
        <w:rPr>
          <w:rFonts w:hint="eastAsia" w:ascii="宋体" w:hAnsi="宋体"/>
          <w:color w:val="000000"/>
          <w:sz w:val="24"/>
          <w:szCs w:val="22"/>
          <w:lang w:eastAsia="zh-CN"/>
        </w:rPr>
        <w:t>（供应商</w:t>
      </w:r>
      <w:r>
        <w:rPr>
          <w:rFonts w:hint="eastAsia" w:ascii="宋体" w:hAnsi="宋体"/>
          <w:color w:val="000000"/>
          <w:sz w:val="24"/>
          <w:szCs w:val="22"/>
        </w:rPr>
        <w:t>可自行制作格式</w:t>
      </w:r>
      <w:r>
        <w:rPr>
          <w:rFonts w:hint="eastAsia" w:ascii="宋体" w:hAnsi="宋体"/>
          <w:color w:val="000000"/>
          <w:sz w:val="24"/>
          <w:szCs w:val="22"/>
          <w:lang w:eastAsia="zh-CN"/>
        </w:rPr>
        <w:t>，需包含询价文件需提供的资质文件扫描件，并加盖公章）</w:t>
      </w:r>
    </w:p>
    <w:p w14:paraId="61416F48">
      <w:pPr>
        <w:pStyle w:val="8"/>
        <w:rPr>
          <w:rFonts w:ascii="宋体" w:hAnsi="宋体"/>
          <w:color w:val="000000"/>
          <w:sz w:val="24"/>
          <w:szCs w:val="22"/>
        </w:rPr>
      </w:pPr>
    </w:p>
    <w:p w14:paraId="07CFCACC">
      <w:pPr>
        <w:pStyle w:val="8"/>
        <w:rPr>
          <w:rFonts w:hint="eastAsia"/>
        </w:rPr>
      </w:pPr>
      <w:bookmarkStart w:id="4" w:name="_Toc38783649"/>
    </w:p>
    <w:p w14:paraId="595BDCF6">
      <w:pPr>
        <w:rPr>
          <w:rFonts w:hint="eastAsia"/>
        </w:rPr>
      </w:pPr>
    </w:p>
    <w:p w14:paraId="162E1C48">
      <w:pPr>
        <w:rPr>
          <w:rFonts w:hint="eastAsia"/>
        </w:rPr>
      </w:pPr>
    </w:p>
    <w:p w14:paraId="46AE8897">
      <w:pPr>
        <w:rPr>
          <w:rFonts w:hint="eastAsia"/>
        </w:rPr>
      </w:pPr>
    </w:p>
    <w:p w14:paraId="09FBFC27">
      <w:pPr>
        <w:rPr>
          <w:rFonts w:hint="eastAsia"/>
        </w:rPr>
      </w:pPr>
    </w:p>
    <w:p w14:paraId="44BD96E5">
      <w:pPr>
        <w:rPr>
          <w:rFonts w:hint="eastAsia"/>
        </w:rPr>
      </w:pPr>
    </w:p>
    <w:p w14:paraId="2CD82A6B">
      <w:pPr>
        <w:rPr>
          <w:rFonts w:hint="eastAsia"/>
        </w:rPr>
      </w:pPr>
    </w:p>
    <w:p w14:paraId="257F42F9">
      <w:pPr>
        <w:rPr>
          <w:rFonts w:hint="eastAsia"/>
        </w:rPr>
      </w:pPr>
    </w:p>
    <w:p w14:paraId="0E917F30">
      <w:pPr>
        <w:rPr>
          <w:rFonts w:hint="eastAsia"/>
        </w:rPr>
      </w:pPr>
    </w:p>
    <w:p w14:paraId="6BDCE0E2">
      <w:pPr>
        <w:rPr>
          <w:rFonts w:hint="eastAsia"/>
        </w:rPr>
      </w:pPr>
    </w:p>
    <w:p w14:paraId="355D1BC9">
      <w:pPr>
        <w:rPr>
          <w:rFonts w:hint="eastAsia"/>
        </w:rPr>
      </w:pPr>
    </w:p>
    <w:p w14:paraId="55204057">
      <w:pPr>
        <w:rPr>
          <w:rFonts w:hint="eastAsia"/>
        </w:rPr>
      </w:pPr>
    </w:p>
    <w:p w14:paraId="0F5AAFE9">
      <w:pPr>
        <w:rPr>
          <w:rFonts w:hint="eastAsia"/>
        </w:rPr>
      </w:pPr>
    </w:p>
    <w:p w14:paraId="3B632831">
      <w:pPr>
        <w:rPr>
          <w:rFonts w:hint="eastAsia"/>
        </w:rPr>
      </w:pPr>
    </w:p>
    <w:p w14:paraId="0D165737">
      <w:pPr>
        <w:rPr>
          <w:rFonts w:hint="eastAsia"/>
        </w:rPr>
      </w:pPr>
    </w:p>
    <w:p w14:paraId="36BE42F6">
      <w:pPr>
        <w:rPr>
          <w:rFonts w:hint="eastAsia"/>
        </w:rPr>
      </w:pPr>
    </w:p>
    <w:p w14:paraId="40D33931">
      <w:pPr>
        <w:rPr>
          <w:rFonts w:hint="eastAsia"/>
        </w:rPr>
      </w:pPr>
    </w:p>
    <w:p w14:paraId="377612B2">
      <w:pPr>
        <w:rPr>
          <w:rFonts w:hint="eastAsia"/>
        </w:rPr>
      </w:pPr>
    </w:p>
    <w:p w14:paraId="7A466349">
      <w:pPr>
        <w:rPr>
          <w:rFonts w:hint="eastAsia"/>
        </w:rPr>
      </w:pPr>
    </w:p>
    <w:p w14:paraId="073FEB75">
      <w:pPr>
        <w:keepNext/>
        <w:keepLines/>
        <w:spacing w:before="260" w:after="260" w:line="416" w:lineRule="auto"/>
        <w:ind w:firstLine="562" w:firstLineChars="200"/>
        <w:jc w:val="center"/>
        <w:outlineLvl w:val="2"/>
        <w:rPr>
          <w:rFonts w:ascii="宋体" w:hAnsi="宋体"/>
          <w:b/>
          <w:bCs/>
          <w:color w:val="000000"/>
          <w:sz w:val="28"/>
          <w:szCs w:val="32"/>
        </w:rPr>
      </w:pPr>
      <w:r>
        <w:rPr>
          <w:rFonts w:hint="eastAsia" w:ascii="宋体" w:hAnsi="宋体"/>
          <w:b/>
          <w:bCs/>
          <w:color w:val="000000"/>
          <w:sz w:val="28"/>
          <w:szCs w:val="32"/>
          <w:lang w:eastAsia="zh-CN"/>
        </w:rPr>
        <w:t>三、报价</w:t>
      </w:r>
      <w:r>
        <w:rPr>
          <w:rFonts w:hint="eastAsia" w:ascii="宋体" w:hAnsi="宋体"/>
          <w:b/>
          <w:bCs/>
          <w:color w:val="000000"/>
          <w:sz w:val="28"/>
          <w:szCs w:val="32"/>
        </w:rPr>
        <w:t>一览表</w:t>
      </w:r>
      <w:bookmarkEnd w:id="4"/>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1"/>
        <w:gridCol w:w="6876"/>
      </w:tblGrid>
      <w:tr w14:paraId="4E091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2" w:hRule="atLeast"/>
          <w:jc w:val="center"/>
        </w:trPr>
        <w:tc>
          <w:tcPr>
            <w:tcW w:w="2471" w:type="dxa"/>
            <w:tcBorders>
              <w:top w:val="single" w:color="auto" w:sz="4" w:space="0"/>
              <w:bottom w:val="single" w:color="auto" w:sz="4" w:space="0"/>
              <w:right w:val="single" w:color="auto" w:sz="4" w:space="0"/>
            </w:tcBorders>
            <w:vAlign w:val="center"/>
          </w:tcPr>
          <w:p w14:paraId="77D850E7">
            <w:pPr>
              <w:widowControl/>
              <w:spacing w:line="360" w:lineRule="exact"/>
              <w:ind w:firstLine="482" w:firstLineChars="200"/>
              <w:jc w:val="center"/>
              <w:rPr>
                <w:rFonts w:ascii="宋体" w:hAnsi="宋体" w:cs="宋体"/>
                <w:b/>
                <w:color w:val="000000"/>
                <w:sz w:val="24"/>
                <w:szCs w:val="22"/>
              </w:rPr>
            </w:pPr>
            <w:r>
              <w:rPr>
                <w:rFonts w:hint="eastAsia" w:ascii="宋体" w:hAnsi="宋体" w:cs="宋体"/>
                <w:b/>
                <w:color w:val="000000"/>
                <w:sz w:val="24"/>
                <w:szCs w:val="22"/>
              </w:rPr>
              <w:t>项 目 名 称</w:t>
            </w:r>
          </w:p>
        </w:tc>
        <w:tc>
          <w:tcPr>
            <w:tcW w:w="6876" w:type="dxa"/>
            <w:tcBorders>
              <w:top w:val="single" w:color="auto" w:sz="4" w:space="0"/>
              <w:bottom w:val="single" w:color="auto" w:sz="4" w:space="0"/>
              <w:right w:val="single" w:color="auto" w:sz="4" w:space="0"/>
            </w:tcBorders>
            <w:vAlign w:val="center"/>
          </w:tcPr>
          <w:p w14:paraId="53BDBE0E">
            <w:pPr>
              <w:spacing w:line="360" w:lineRule="exact"/>
              <w:ind w:firstLine="480" w:firstLineChars="200"/>
              <w:jc w:val="center"/>
              <w:rPr>
                <w:rFonts w:ascii="仿宋_GB2312" w:hAnsi="宋体" w:eastAsia="仿宋_GB2312" w:cs="宋体"/>
                <w:bCs/>
                <w:color w:val="000000"/>
                <w:sz w:val="24"/>
                <w:szCs w:val="22"/>
              </w:rPr>
            </w:pPr>
          </w:p>
        </w:tc>
      </w:tr>
      <w:tr w14:paraId="4FBB8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6" w:hRule="atLeast"/>
          <w:jc w:val="center"/>
        </w:trPr>
        <w:tc>
          <w:tcPr>
            <w:tcW w:w="2471" w:type="dxa"/>
            <w:tcBorders>
              <w:top w:val="nil"/>
            </w:tcBorders>
            <w:vAlign w:val="center"/>
          </w:tcPr>
          <w:p w14:paraId="50890963">
            <w:pPr>
              <w:spacing w:line="360" w:lineRule="exact"/>
              <w:ind w:firstLine="482" w:firstLineChars="200"/>
              <w:jc w:val="center"/>
              <w:rPr>
                <w:rFonts w:ascii="宋体" w:hAnsi="宋体" w:cs="宋体"/>
                <w:b/>
                <w:color w:val="000000"/>
                <w:sz w:val="24"/>
                <w:szCs w:val="22"/>
              </w:rPr>
            </w:pPr>
            <w:r>
              <w:rPr>
                <w:rFonts w:hint="eastAsia" w:ascii="宋体" w:hAnsi="宋体" w:cs="宋体"/>
                <w:b/>
                <w:color w:val="000000"/>
                <w:sz w:val="24"/>
                <w:szCs w:val="22"/>
                <w:lang w:eastAsia="zh-CN"/>
              </w:rPr>
              <w:t>供应商</w:t>
            </w:r>
            <w:r>
              <w:rPr>
                <w:rFonts w:hint="eastAsia" w:ascii="宋体" w:hAnsi="宋体" w:cs="宋体"/>
                <w:b/>
                <w:color w:val="000000"/>
                <w:sz w:val="24"/>
                <w:szCs w:val="22"/>
              </w:rPr>
              <w:t>全称</w:t>
            </w:r>
          </w:p>
        </w:tc>
        <w:tc>
          <w:tcPr>
            <w:tcW w:w="6876" w:type="dxa"/>
            <w:tcBorders>
              <w:top w:val="nil"/>
            </w:tcBorders>
            <w:vAlign w:val="center"/>
          </w:tcPr>
          <w:p w14:paraId="79B7E15C">
            <w:pPr>
              <w:spacing w:line="360" w:lineRule="auto"/>
              <w:ind w:firstLine="480" w:firstLineChars="200"/>
              <w:rPr>
                <w:rFonts w:ascii="宋体" w:hAnsi="宋体" w:cs="宋体"/>
                <w:color w:val="000000"/>
                <w:sz w:val="24"/>
                <w:szCs w:val="22"/>
              </w:rPr>
            </w:pPr>
          </w:p>
        </w:tc>
      </w:tr>
      <w:tr w14:paraId="66144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8" w:hRule="atLeast"/>
          <w:jc w:val="center"/>
        </w:trPr>
        <w:tc>
          <w:tcPr>
            <w:tcW w:w="2471" w:type="dxa"/>
            <w:tcBorders>
              <w:top w:val="nil"/>
            </w:tcBorders>
            <w:vAlign w:val="center"/>
          </w:tcPr>
          <w:p w14:paraId="085E2F33">
            <w:pPr>
              <w:spacing w:line="360" w:lineRule="exact"/>
              <w:ind w:firstLine="482" w:firstLineChars="200"/>
              <w:jc w:val="center"/>
              <w:rPr>
                <w:rFonts w:ascii="宋体" w:hAnsi="宋体" w:cs="宋体"/>
                <w:b/>
                <w:color w:val="000000"/>
                <w:sz w:val="24"/>
                <w:szCs w:val="22"/>
              </w:rPr>
            </w:pPr>
            <w:r>
              <w:rPr>
                <w:rFonts w:hint="eastAsia" w:ascii="宋体" w:hAnsi="宋体" w:cs="宋体"/>
                <w:b/>
                <w:color w:val="000000"/>
                <w:sz w:val="24"/>
                <w:szCs w:val="22"/>
                <w:lang w:eastAsia="zh-CN"/>
              </w:rPr>
              <w:t>报价</w:t>
            </w:r>
            <w:r>
              <w:rPr>
                <w:rFonts w:hint="eastAsia" w:ascii="宋体" w:hAnsi="宋体" w:cs="宋体"/>
                <w:b/>
                <w:color w:val="000000"/>
                <w:sz w:val="24"/>
                <w:szCs w:val="22"/>
              </w:rPr>
              <w:t>范围</w:t>
            </w:r>
          </w:p>
        </w:tc>
        <w:tc>
          <w:tcPr>
            <w:tcW w:w="6876" w:type="dxa"/>
            <w:tcBorders>
              <w:top w:val="nil"/>
            </w:tcBorders>
            <w:vAlign w:val="center"/>
          </w:tcPr>
          <w:p w14:paraId="30052977">
            <w:pPr>
              <w:widowControl/>
              <w:spacing w:line="360" w:lineRule="exact"/>
              <w:ind w:firstLine="480" w:firstLineChars="200"/>
              <w:rPr>
                <w:rFonts w:ascii="宋体" w:hAnsi="宋体" w:cs="宋体"/>
                <w:b/>
                <w:color w:val="000000"/>
                <w:sz w:val="24"/>
                <w:szCs w:val="22"/>
              </w:rPr>
            </w:pPr>
            <w:r>
              <w:rPr>
                <w:rFonts w:hint="eastAsia" w:ascii="宋体" w:hAnsi="宋体" w:cs="宋体"/>
                <w:color w:val="000000"/>
                <w:sz w:val="24"/>
                <w:szCs w:val="22"/>
              </w:rPr>
              <w:t>全部</w:t>
            </w:r>
          </w:p>
        </w:tc>
      </w:tr>
      <w:tr w14:paraId="75B6D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1" w:hRule="atLeast"/>
          <w:jc w:val="center"/>
        </w:trPr>
        <w:tc>
          <w:tcPr>
            <w:tcW w:w="2471" w:type="dxa"/>
            <w:tcBorders>
              <w:top w:val="nil"/>
            </w:tcBorders>
            <w:vAlign w:val="center"/>
          </w:tcPr>
          <w:p w14:paraId="0EB5E11D">
            <w:pPr>
              <w:spacing w:line="360" w:lineRule="exact"/>
              <w:ind w:firstLine="482" w:firstLineChars="200"/>
              <w:jc w:val="center"/>
              <w:rPr>
                <w:rFonts w:hint="eastAsia" w:ascii="宋体" w:hAnsi="宋体" w:eastAsia="宋体" w:cs="宋体"/>
                <w:b/>
                <w:color w:val="000000"/>
                <w:sz w:val="24"/>
                <w:szCs w:val="22"/>
                <w:lang w:eastAsia="zh-CN"/>
              </w:rPr>
            </w:pPr>
            <w:r>
              <w:rPr>
                <w:rFonts w:hint="eastAsia" w:ascii="宋体" w:hAnsi="宋体" w:cs="宋体"/>
                <w:b/>
                <w:color w:val="000000"/>
                <w:sz w:val="24"/>
                <w:szCs w:val="22"/>
              </w:rPr>
              <w:t>最终报价</w:t>
            </w:r>
            <w:r>
              <w:rPr>
                <w:rFonts w:hint="eastAsia" w:ascii="宋体" w:hAnsi="宋体" w:cs="宋体"/>
                <w:b/>
                <w:color w:val="000000"/>
                <w:sz w:val="24"/>
                <w:szCs w:val="22"/>
                <w:lang w:eastAsia="zh-CN"/>
              </w:rPr>
              <w:t>（</w:t>
            </w:r>
            <w:r>
              <w:rPr>
                <w:rFonts w:hint="eastAsia" w:ascii="宋体" w:hAnsi="宋体" w:cs="宋体"/>
                <w:b/>
                <w:color w:val="000000"/>
                <w:sz w:val="24"/>
                <w:szCs w:val="22"/>
                <w:lang w:val="en-US" w:eastAsia="zh-CN"/>
              </w:rPr>
              <w:t>元</w:t>
            </w:r>
            <w:r>
              <w:rPr>
                <w:rFonts w:hint="eastAsia" w:ascii="宋体" w:hAnsi="宋体" w:cs="宋体"/>
                <w:b/>
                <w:color w:val="000000"/>
                <w:sz w:val="24"/>
                <w:szCs w:val="22"/>
                <w:lang w:eastAsia="zh-CN"/>
              </w:rPr>
              <w:t>）</w:t>
            </w:r>
          </w:p>
          <w:p w14:paraId="097C5CBC">
            <w:pPr>
              <w:spacing w:line="360" w:lineRule="exact"/>
              <w:ind w:firstLine="482" w:firstLineChars="200"/>
              <w:jc w:val="center"/>
              <w:rPr>
                <w:rFonts w:ascii="宋体" w:hAnsi="宋体" w:cs="宋体"/>
                <w:b/>
                <w:color w:val="000000"/>
                <w:sz w:val="24"/>
                <w:szCs w:val="22"/>
              </w:rPr>
            </w:pPr>
          </w:p>
        </w:tc>
        <w:tc>
          <w:tcPr>
            <w:tcW w:w="6876" w:type="dxa"/>
            <w:tcBorders>
              <w:top w:val="nil"/>
            </w:tcBorders>
            <w:vAlign w:val="center"/>
          </w:tcPr>
          <w:p w14:paraId="11B95DC3">
            <w:pPr>
              <w:spacing w:line="360" w:lineRule="auto"/>
              <w:ind w:right="-670" w:firstLine="480" w:firstLineChars="200"/>
              <w:rPr>
                <w:rFonts w:hint="eastAsia" w:ascii="宋体" w:hAnsi="宋体" w:eastAsia="宋体" w:cs="宋体"/>
                <w:color w:val="000000"/>
                <w:sz w:val="24"/>
                <w:szCs w:val="22"/>
                <w:lang w:eastAsia="zh-CN"/>
              </w:rPr>
            </w:pPr>
            <w:r>
              <w:rPr>
                <w:rFonts w:hint="eastAsia" w:ascii="宋体" w:hAnsi="宋体" w:cs="宋体"/>
                <w:color w:val="000000"/>
                <w:sz w:val="24"/>
                <w:szCs w:val="22"/>
                <w:u w:val="single"/>
              </w:rPr>
              <w:t xml:space="preserve">            </w:t>
            </w:r>
            <w:r>
              <w:rPr>
                <w:rFonts w:hint="eastAsia" w:ascii="宋体" w:hAnsi="宋体" w:cs="宋体"/>
                <w:color w:val="000000"/>
                <w:sz w:val="24"/>
                <w:szCs w:val="22"/>
                <w:u w:val="none"/>
              </w:rPr>
              <w:t xml:space="preserve"> </w:t>
            </w:r>
            <w:r>
              <w:rPr>
                <w:rFonts w:hint="eastAsia" w:cs="宋体"/>
                <w:color w:val="000000"/>
                <w:sz w:val="24"/>
                <w:szCs w:val="22"/>
                <w:u w:val="none"/>
                <w:lang w:val="en-US" w:eastAsia="zh-CN"/>
              </w:rPr>
              <w:t>元</w:t>
            </w:r>
            <w:r>
              <w:rPr>
                <w:rFonts w:hint="eastAsia" w:cs="宋体"/>
                <w:color w:val="000000"/>
                <w:sz w:val="24"/>
                <w:szCs w:val="22"/>
                <w:u w:val="none"/>
                <w:lang w:eastAsia="zh-CN"/>
              </w:rPr>
              <w:t>（</w:t>
            </w:r>
            <w:r>
              <w:rPr>
                <w:rFonts w:hint="eastAsia" w:cs="宋体"/>
                <w:color w:val="000000"/>
                <w:sz w:val="24"/>
                <w:szCs w:val="22"/>
                <w:u w:val="none"/>
                <w:lang w:val="en-US" w:eastAsia="zh-CN"/>
              </w:rPr>
              <w:t>按照年租金报价</w:t>
            </w:r>
            <w:r>
              <w:rPr>
                <w:rFonts w:hint="eastAsia" w:cs="宋体"/>
                <w:color w:val="000000"/>
                <w:sz w:val="24"/>
                <w:szCs w:val="22"/>
                <w:u w:val="none"/>
                <w:lang w:eastAsia="zh-CN"/>
              </w:rPr>
              <w:t>）</w:t>
            </w:r>
          </w:p>
        </w:tc>
      </w:tr>
      <w:tr w14:paraId="5AF57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9" w:hRule="atLeast"/>
          <w:jc w:val="center"/>
        </w:trPr>
        <w:tc>
          <w:tcPr>
            <w:tcW w:w="2471" w:type="dxa"/>
            <w:tcBorders>
              <w:top w:val="nil"/>
            </w:tcBorders>
            <w:vAlign w:val="center"/>
          </w:tcPr>
          <w:p w14:paraId="0C23BE29">
            <w:pPr>
              <w:spacing w:line="360" w:lineRule="auto"/>
              <w:ind w:firstLine="482" w:firstLineChars="200"/>
              <w:jc w:val="center"/>
              <w:rPr>
                <w:rFonts w:ascii="宋体" w:hAnsi="宋体" w:cs="宋体"/>
                <w:b/>
                <w:color w:val="000000"/>
                <w:sz w:val="24"/>
                <w:szCs w:val="22"/>
              </w:rPr>
            </w:pPr>
            <w:r>
              <w:rPr>
                <w:rFonts w:hint="eastAsia" w:ascii="宋体" w:hAnsi="宋体" w:cs="宋体"/>
                <w:b/>
                <w:color w:val="000000"/>
                <w:sz w:val="24"/>
                <w:szCs w:val="22"/>
              </w:rPr>
              <w:t>备注</w:t>
            </w:r>
          </w:p>
        </w:tc>
        <w:tc>
          <w:tcPr>
            <w:tcW w:w="6876" w:type="dxa"/>
            <w:tcBorders>
              <w:top w:val="nil"/>
            </w:tcBorders>
            <w:vAlign w:val="center"/>
          </w:tcPr>
          <w:p w14:paraId="532F8448">
            <w:pPr>
              <w:spacing w:line="360" w:lineRule="auto"/>
              <w:ind w:firstLine="480" w:firstLineChars="200"/>
              <w:jc w:val="left"/>
              <w:rPr>
                <w:rFonts w:hint="default" w:ascii="宋体" w:hAnsi="宋体" w:eastAsia="宋体" w:cs="宋体"/>
                <w:color w:val="000000"/>
                <w:sz w:val="24"/>
                <w:szCs w:val="22"/>
                <w:lang w:val="en-US" w:eastAsia="zh-CN"/>
              </w:rPr>
            </w:pPr>
          </w:p>
        </w:tc>
      </w:tr>
    </w:tbl>
    <w:p w14:paraId="736F0F7F">
      <w:pPr>
        <w:spacing w:before="100" w:beforeAutospacing="1" w:after="100" w:afterAutospacing="1" w:line="360" w:lineRule="auto"/>
        <w:ind w:firstLine="482" w:firstLineChars="200"/>
        <w:rPr>
          <w:rFonts w:ascii="宋体" w:hAnsi="宋体" w:cs="宋体"/>
          <w:b/>
          <w:color w:val="000000"/>
          <w:sz w:val="24"/>
          <w:szCs w:val="22"/>
        </w:rPr>
      </w:pPr>
      <w:r>
        <w:rPr>
          <w:rFonts w:hint="eastAsia" w:ascii="宋体" w:hAnsi="宋体" w:cs="宋体"/>
          <w:b/>
          <w:color w:val="000000"/>
          <w:sz w:val="24"/>
          <w:szCs w:val="22"/>
          <w:lang w:eastAsia="zh-CN"/>
        </w:rPr>
        <w:t>供应商（</w:t>
      </w:r>
      <w:r>
        <w:rPr>
          <w:rFonts w:hint="eastAsia" w:ascii="宋体" w:hAnsi="宋体" w:cs="宋体"/>
          <w:b/>
          <w:color w:val="000000"/>
          <w:sz w:val="24"/>
          <w:szCs w:val="22"/>
        </w:rPr>
        <w:t>公章</w:t>
      </w:r>
      <w:r>
        <w:rPr>
          <w:rFonts w:hint="eastAsia" w:ascii="宋体" w:hAnsi="宋体" w:cs="宋体"/>
          <w:b/>
          <w:color w:val="000000"/>
          <w:sz w:val="24"/>
          <w:szCs w:val="22"/>
          <w:lang w:eastAsia="zh-CN"/>
        </w:rPr>
        <w:t>）</w:t>
      </w:r>
      <w:r>
        <w:rPr>
          <w:rFonts w:hint="eastAsia" w:ascii="宋体" w:hAnsi="宋体" w:cs="宋体"/>
          <w:b/>
          <w:color w:val="000000"/>
          <w:sz w:val="24"/>
          <w:szCs w:val="22"/>
        </w:rPr>
        <w:t xml:space="preserve">：                                           </w:t>
      </w:r>
    </w:p>
    <w:p w14:paraId="23F92288">
      <w:pPr>
        <w:spacing w:line="360" w:lineRule="auto"/>
        <w:ind w:firstLine="482" w:firstLineChars="200"/>
        <w:rPr>
          <w:rFonts w:hint="eastAsia" w:ascii="宋体" w:hAnsi="宋体" w:cs="宋体"/>
          <w:b/>
          <w:color w:val="000000"/>
          <w:sz w:val="24"/>
          <w:szCs w:val="22"/>
        </w:rPr>
      </w:pPr>
      <w:r>
        <w:rPr>
          <w:rFonts w:hint="eastAsia" w:ascii="宋体" w:hAnsi="宋体" w:cs="宋体"/>
          <w:b/>
          <w:color w:val="000000"/>
          <w:sz w:val="24"/>
          <w:szCs w:val="22"/>
        </w:rPr>
        <w:t>备注：表中最终报价即为优惠后报价，并作为评审及</w:t>
      </w:r>
      <w:r>
        <w:rPr>
          <w:rFonts w:hint="eastAsia" w:ascii="宋体" w:hAnsi="宋体" w:cs="宋体"/>
          <w:b/>
          <w:color w:val="000000"/>
          <w:sz w:val="24"/>
          <w:szCs w:val="22"/>
          <w:lang w:eastAsia="zh-CN"/>
        </w:rPr>
        <w:t>成交</w:t>
      </w:r>
      <w:r>
        <w:rPr>
          <w:rFonts w:hint="eastAsia" w:ascii="宋体" w:hAnsi="宋体" w:cs="宋体"/>
          <w:b/>
          <w:color w:val="000000"/>
          <w:sz w:val="24"/>
          <w:szCs w:val="22"/>
        </w:rPr>
        <w:t>依据。任何有选择或有条件的最终报价，或者表中某一标段填写多个报价，均为无效报价。</w:t>
      </w:r>
    </w:p>
    <w:p w14:paraId="005B6068">
      <w:pPr>
        <w:tabs>
          <w:tab w:val="left" w:pos="2417"/>
          <w:tab w:val="center" w:pos="4654"/>
        </w:tabs>
        <w:spacing w:line="540" w:lineRule="exact"/>
        <w:jc w:val="both"/>
        <w:rPr>
          <w:rFonts w:hint="eastAsia" w:ascii="宋体" w:hAnsi="宋体"/>
          <w:b/>
          <w:bCs/>
          <w:color w:val="000000"/>
          <w:sz w:val="28"/>
          <w:szCs w:val="32"/>
          <w:lang w:val="en-US" w:eastAsia="zh-CN"/>
        </w:rPr>
      </w:pPr>
    </w:p>
    <w:p w14:paraId="6940722E">
      <w:pPr>
        <w:keepNext/>
        <w:keepLines/>
        <w:spacing w:before="260" w:after="260" w:line="416" w:lineRule="auto"/>
        <w:jc w:val="both"/>
        <w:outlineLvl w:val="2"/>
        <w:rPr>
          <w:rFonts w:hint="eastAsia" w:ascii="宋体" w:hAnsi="宋体"/>
          <w:b/>
          <w:bCs/>
          <w:color w:val="000000"/>
          <w:sz w:val="28"/>
          <w:szCs w:val="32"/>
          <w:lang w:eastAsia="zh-CN"/>
        </w:rPr>
      </w:pPr>
    </w:p>
    <w:p w14:paraId="44A58389">
      <w:pPr>
        <w:keepNext/>
        <w:keepLines/>
        <w:spacing w:before="260" w:after="260" w:line="416" w:lineRule="auto"/>
        <w:jc w:val="both"/>
        <w:outlineLvl w:val="2"/>
        <w:rPr>
          <w:rFonts w:hint="eastAsia" w:ascii="宋体" w:hAnsi="宋体"/>
          <w:b/>
          <w:bCs/>
          <w:color w:val="000000"/>
          <w:sz w:val="28"/>
          <w:szCs w:val="32"/>
          <w:lang w:eastAsia="zh-CN"/>
        </w:rPr>
      </w:pPr>
    </w:p>
    <w:p w14:paraId="3EABE836">
      <w:pPr>
        <w:keepNext/>
        <w:keepLines/>
        <w:spacing w:before="260" w:after="260" w:line="416" w:lineRule="auto"/>
        <w:jc w:val="both"/>
        <w:outlineLvl w:val="2"/>
        <w:rPr>
          <w:rFonts w:hint="eastAsia" w:ascii="宋体" w:hAnsi="宋体"/>
          <w:b/>
          <w:bCs/>
          <w:color w:val="000000"/>
          <w:sz w:val="28"/>
          <w:szCs w:val="32"/>
          <w:lang w:eastAsia="zh-CN"/>
        </w:rPr>
      </w:pPr>
    </w:p>
    <w:p w14:paraId="66D9AF96">
      <w:pPr>
        <w:pStyle w:val="8"/>
        <w:rPr>
          <w:rFonts w:hint="eastAsia"/>
        </w:rPr>
      </w:pPr>
    </w:p>
    <w:p w14:paraId="5ED3EEAA">
      <w:pPr>
        <w:keepNext/>
        <w:keepLines/>
        <w:spacing w:before="260" w:after="260" w:line="416" w:lineRule="auto"/>
        <w:ind w:firstLine="562" w:firstLineChars="200"/>
        <w:jc w:val="center"/>
        <w:outlineLvl w:val="2"/>
        <w:rPr>
          <w:rFonts w:hint="eastAsia"/>
          <w:b/>
          <w:bCs/>
          <w:color w:val="000000"/>
          <w:sz w:val="28"/>
          <w:szCs w:val="32"/>
          <w:lang w:val="en-US" w:eastAsia="zh-CN"/>
        </w:rPr>
      </w:pPr>
    </w:p>
    <w:p w14:paraId="22CA76E5">
      <w:pPr>
        <w:keepNext/>
        <w:keepLines/>
        <w:spacing w:before="260" w:after="260" w:line="416" w:lineRule="auto"/>
        <w:ind w:firstLine="562" w:firstLineChars="200"/>
        <w:jc w:val="center"/>
        <w:outlineLvl w:val="2"/>
        <w:rPr>
          <w:rFonts w:ascii="宋体" w:hAnsi="宋体"/>
          <w:b/>
          <w:bCs/>
          <w:color w:val="000000"/>
          <w:sz w:val="28"/>
          <w:szCs w:val="32"/>
        </w:rPr>
      </w:pPr>
      <w:r>
        <w:rPr>
          <w:rFonts w:hint="eastAsia" w:ascii="宋体" w:hAnsi="宋体"/>
          <w:b/>
          <w:bCs/>
          <w:color w:val="000000"/>
          <w:sz w:val="28"/>
          <w:szCs w:val="32"/>
          <w:lang w:val="en-US" w:eastAsia="zh-CN"/>
        </w:rPr>
        <w:t>四、</w:t>
      </w:r>
      <w:r>
        <w:rPr>
          <w:rFonts w:hint="eastAsia" w:ascii="宋体" w:hAnsi="宋体"/>
          <w:b/>
          <w:bCs/>
          <w:color w:val="000000"/>
          <w:sz w:val="28"/>
          <w:szCs w:val="32"/>
          <w:lang w:eastAsia="zh-CN"/>
        </w:rPr>
        <w:t>供应商</w:t>
      </w:r>
      <w:r>
        <w:rPr>
          <w:rFonts w:hint="eastAsia" w:ascii="宋体" w:hAnsi="宋体"/>
          <w:b/>
          <w:bCs/>
          <w:color w:val="000000"/>
          <w:sz w:val="28"/>
          <w:szCs w:val="32"/>
        </w:rPr>
        <w:t>信用承诺</w:t>
      </w:r>
    </w:p>
    <w:p w14:paraId="00AE9D9B">
      <w:pPr>
        <w:spacing w:line="360" w:lineRule="auto"/>
        <w:ind w:firstLine="480" w:firstLineChars="200"/>
        <w:rPr>
          <w:rFonts w:ascii="宋体" w:hAnsi="宋体"/>
          <w:color w:val="000000"/>
          <w:sz w:val="24"/>
          <w:szCs w:val="22"/>
        </w:rPr>
      </w:pPr>
      <w:r>
        <w:rPr>
          <w:rFonts w:hint="eastAsia" w:ascii="宋体" w:hAnsi="宋体"/>
          <w:color w:val="000000"/>
          <w:sz w:val="24"/>
          <w:szCs w:val="22"/>
        </w:rPr>
        <w:t>我公司申明，我公司无以下不良信用记录情形：</w:t>
      </w:r>
    </w:p>
    <w:p w14:paraId="00CA684B">
      <w:pPr>
        <w:spacing w:line="360" w:lineRule="auto"/>
        <w:ind w:firstLine="480" w:firstLineChars="200"/>
        <w:rPr>
          <w:rFonts w:ascii="宋体" w:hAnsi="宋体"/>
          <w:color w:val="000000"/>
          <w:sz w:val="24"/>
          <w:szCs w:val="22"/>
        </w:rPr>
      </w:pPr>
      <w:r>
        <w:rPr>
          <w:rFonts w:hint="eastAsia" w:ascii="宋体" w:hAnsi="宋体"/>
          <w:color w:val="000000"/>
          <w:sz w:val="24"/>
          <w:szCs w:val="22"/>
        </w:rPr>
        <w:t>1.公司被人民法院列入失信被执行人；</w:t>
      </w:r>
    </w:p>
    <w:p w14:paraId="10F87123">
      <w:pPr>
        <w:spacing w:line="360" w:lineRule="auto"/>
        <w:ind w:firstLine="480" w:firstLineChars="200"/>
        <w:rPr>
          <w:rFonts w:ascii="宋体" w:hAnsi="宋体"/>
          <w:color w:val="000000"/>
          <w:sz w:val="24"/>
          <w:szCs w:val="22"/>
        </w:rPr>
      </w:pPr>
      <w:r>
        <w:rPr>
          <w:rFonts w:hint="eastAsia" w:ascii="宋体" w:hAnsi="宋体"/>
          <w:color w:val="000000"/>
          <w:sz w:val="24"/>
          <w:szCs w:val="22"/>
        </w:rPr>
        <w:t>2.公司、公司法定代表人被人民检察院列入行贿犯罪档案；</w:t>
      </w:r>
    </w:p>
    <w:p w14:paraId="7D38A427">
      <w:pPr>
        <w:spacing w:line="360" w:lineRule="auto"/>
        <w:ind w:firstLine="480" w:firstLineChars="200"/>
        <w:rPr>
          <w:rFonts w:ascii="宋体" w:hAnsi="宋体"/>
          <w:color w:val="000000"/>
          <w:sz w:val="24"/>
          <w:szCs w:val="22"/>
        </w:rPr>
      </w:pPr>
      <w:r>
        <w:rPr>
          <w:rFonts w:hint="eastAsia" w:ascii="宋体" w:hAnsi="宋体"/>
          <w:color w:val="000000"/>
          <w:sz w:val="24"/>
          <w:szCs w:val="22"/>
        </w:rPr>
        <w:t>3.公司被工商行政管理部门列入企业经营异常名录；</w:t>
      </w:r>
    </w:p>
    <w:p w14:paraId="6CF7F8A6">
      <w:pPr>
        <w:spacing w:line="360" w:lineRule="auto"/>
        <w:ind w:firstLine="480" w:firstLineChars="200"/>
        <w:rPr>
          <w:rFonts w:ascii="宋体" w:hAnsi="宋体"/>
          <w:color w:val="000000"/>
          <w:sz w:val="24"/>
          <w:szCs w:val="22"/>
        </w:rPr>
      </w:pPr>
      <w:r>
        <w:rPr>
          <w:rFonts w:hint="eastAsia" w:ascii="宋体" w:hAnsi="宋体"/>
          <w:color w:val="000000"/>
          <w:sz w:val="24"/>
          <w:szCs w:val="22"/>
        </w:rPr>
        <w:t>4.公司被税务部门列入重大税收违法案件当事人名单的；</w:t>
      </w:r>
    </w:p>
    <w:p w14:paraId="6817F141">
      <w:pPr>
        <w:spacing w:line="360" w:lineRule="auto"/>
        <w:ind w:firstLine="480" w:firstLineChars="200"/>
        <w:rPr>
          <w:rFonts w:ascii="宋体" w:hAnsi="宋体"/>
          <w:color w:val="000000"/>
          <w:sz w:val="24"/>
          <w:szCs w:val="22"/>
        </w:rPr>
      </w:pPr>
      <w:r>
        <w:rPr>
          <w:rFonts w:hint="eastAsia" w:ascii="宋体" w:hAnsi="宋体"/>
          <w:color w:val="000000"/>
          <w:sz w:val="24"/>
          <w:szCs w:val="22"/>
        </w:rPr>
        <w:t>5.</w:t>
      </w:r>
      <w:r>
        <w:rPr>
          <w:rFonts w:hint="eastAsia" w:ascii="宋体" w:hAnsi="宋体"/>
          <w:color w:val="000000"/>
          <w:sz w:val="24"/>
        </w:rPr>
        <w:t xml:space="preserve"> 参加本次</w:t>
      </w:r>
      <w:r>
        <w:rPr>
          <w:rFonts w:hint="eastAsia" w:ascii="宋体" w:hAnsi="宋体"/>
          <w:color w:val="000000"/>
          <w:sz w:val="24"/>
          <w:lang w:eastAsia="zh-CN"/>
        </w:rPr>
        <w:t>采购</w:t>
      </w:r>
      <w:r>
        <w:rPr>
          <w:rFonts w:hint="eastAsia" w:ascii="宋体" w:hAnsi="宋体"/>
          <w:color w:val="000000"/>
          <w:sz w:val="24"/>
        </w:rPr>
        <w:t>活动前三年内，在服务活动中没有重大违法及安全事故记录</w:t>
      </w:r>
      <w:r>
        <w:rPr>
          <w:rFonts w:hint="eastAsia" w:ascii="宋体" w:hAnsi="宋体"/>
          <w:color w:val="000000"/>
          <w:sz w:val="24"/>
          <w:szCs w:val="22"/>
        </w:rPr>
        <w:t>。</w:t>
      </w:r>
    </w:p>
    <w:p w14:paraId="0FB401DB">
      <w:pPr>
        <w:spacing w:line="360" w:lineRule="auto"/>
        <w:ind w:firstLine="480" w:firstLineChars="200"/>
        <w:rPr>
          <w:rFonts w:ascii="宋体" w:hAnsi="宋体"/>
          <w:color w:val="000000"/>
          <w:sz w:val="24"/>
          <w:szCs w:val="22"/>
        </w:rPr>
      </w:pPr>
      <w:r>
        <w:rPr>
          <w:rFonts w:ascii="宋体" w:hAnsi="宋体"/>
          <w:color w:val="000000"/>
          <w:sz w:val="24"/>
          <w:szCs w:val="22"/>
        </w:rPr>
        <w:t>我公司已就上述不良信用行为按照</w:t>
      </w:r>
      <w:r>
        <w:rPr>
          <w:rFonts w:hint="eastAsia" w:ascii="宋体" w:hAnsi="宋体"/>
          <w:color w:val="000000"/>
          <w:sz w:val="24"/>
          <w:szCs w:val="22"/>
          <w:lang w:eastAsia="zh-CN"/>
        </w:rPr>
        <w:t>采购文件</w:t>
      </w:r>
      <w:r>
        <w:rPr>
          <w:rFonts w:ascii="宋体" w:hAnsi="宋体"/>
          <w:color w:val="000000"/>
          <w:sz w:val="24"/>
          <w:szCs w:val="22"/>
        </w:rPr>
        <w:t>规定进行了查询，并在</w:t>
      </w:r>
      <w:r>
        <w:rPr>
          <w:rFonts w:hint="eastAsia" w:ascii="宋体" w:hAnsi="宋体"/>
          <w:color w:val="000000"/>
          <w:sz w:val="24"/>
          <w:szCs w:val="22"/>
          <w:lang w:eastAsia="zh-CN"/>
        </w:rPr>
        <w:t>响应文件</w:t>
      </w:r>
      <w:r>
        <w:rPr>
          <w:rFonts w:ascii="宋体" w:hAnsi="宋体"/>
          <w:color w:val="000000"/>
          <w:sz w:val="24"/>
          <w:szCs w:val="22"/>
        </w:rPr>
        <w:t>中如实提供查询截图及相关证明。我公司承诺</w:t>
      </w:r>
      <w:r>
        <w:rPr>
          <w:rFonts w:hint="eastAsia" w:ascii="宋体" w:hAnsi="宋体"/>
          <w:color w:val="000000"/>
          <w:sz w:val="24"/>
          <w:szCs w:val="22"/>
        </w:rPr>
        <w:t>：</w:t>
      </w:r>
      <w:r>
        <w:rPr>
          <w:rFonts w:ascii="宋体" w:hAnsi="宋体"/>
          <w:color w:val="000000"/>
          <w:sz w:val="24"/>
          <w:szCs w:val="22"/>
        </w:rPr>
        <w:t>合同签订前，若我公司具有不良信用记录情形，贵方可取消我公司</w:t>
      </w:r>
      <w:r>
        <w:rPr>
          <w:rFonts w:hint="eastAsia" w:ascii="宋体" w:hAnsi="宋体"/>
          <w:color w:val="000000"/>
          <w:sz w:val="24"/>
          <w:szCs w:val="22"/>
          <w:lang w:eastAsia="zh-CN"/>
        </w:rPr>
        <w:t>成交</w:t>
      </w:r>
      <w:r>
        <w:rPr>
          <w:rFonts w:ascii="宋体" w:hAnsi="宋体"/>
          <w:color w:val="000000"/>
          <w:sz w:val="24"/>
          <w:szCs w:val="22"/>
        </w:rPr>
        <w:t xml:space="preserve">资格或者不授予合同，所有责任由我公司自行承担。同时，我公司愿意无条件接受监管部门的调查处理。 </w:t>
      </w:r>
    </w:p>
    <w:p w14:paraId="0FCB03EC">
      <w:pPr>
        <w:spacing w:line="360" w:lineRule="auto"/>
        <w:ind w:firstLine="482" w:firstLineChars="200"/>
        <w:rPr>
          <w:rFonts w:ascii="宋体" w:hAnsi="宋体"/>
          <w:b/>
          <w:color w:val="000000"/>
          <w:sz w:val="24"/>
          <w:szCs w:val="22"/>
        </w:rPr>
      </w:pPr>
    </w:p>
    <w:p w14:paraId="036ACDEC">
      <w:pPr>
        <w:spacing w:line="360" w:lineRule="auto"/>
        <w:ind w:firstLine="482" w:firstLineChars="200"/>
        <w:rPr>
          <w:rFonts w:hint="eastAsia" w:ascii="宋体" w:hAnsi="宋体"/>
          <w:b/>
          <w:color w:val="000000"/>
          <w:sz w:val="24"/>
          <w:szCs w:val="22"/>
        </w:rPr>
      </w:pPr>
      <w:r>
        <w:rPr>
          <w:rFonts w:hint="eastAsia" w:ascii="宋体" w:hAnsi="宋体"/>
          <w:b/>
          <w:color w:val="000000"/>
          <w:sz w:val="24"/>
          <w:szCs w:val="22"/>
          <w:lang w:eastAsia="zh-CN"/>
        </w:rPr>
        <w:t>供应商</w:t>
      </w:r>
      <w:r>
        <w:rPr>
          <w:rFonts w:hint="eastAsia" w:ascii="宋体" w:hAnsi="宋体"/>
          <w:b/>
          <w:color w:val="000000"/>
          <w:sz w:val="24"/>
          <w:szCs w:val="22"/>
        </w:rPr>
        <w:t>（公章）：</w:t>
      </w:r>
    </w:p>
    <w:p w14:paraId="373FCFD1">
      <w:pPr>
        <w:spacing w:before="55"/>
        <w:ind w:right="0"/>
        <w:jc w:val="left"/>
        <w:rPr>
          <w:rFonts w:hint="default" w:eastAsia="宋体"/>
          <w:sz w:val="32"/>
          <w:lang w:val="en-US" w:eastAsia="zh-CN"/>
        </w:rPr>
      </w:pPr>
    </w:p>
    <w:p w14:paraId="53C18ABB">
      <w:pPr>
        <w:tabs>
          <w:tab w:val="left" w:pos="2417"/>
          <w:tab w:val="center" w:pos="4654"/>
        </w:tabs>
        <w:spacing w:line="540" w:lineRule="exact"/>
        <w:jc w:val="both"/>
        <w:rPr>
          <w:rFonts w:hint="eastAsia" w:ascii="宋体" w:hAnsi="宋体"/>
          <w:b/>
          <w:bCs/>
          <w:color w:val="000000"/>
          <w:sz w:val="28"/>
          <w:szCs w:val="32"/>
          <w:lang w:val="en-US" w:eastAsia="zh-CN"/>
        </w:rPr>
      </w:pPr>
      <w:r>
        <w:rPr>
          <w:sz w:val="32"/>
        </w:rPr>
        <w:br w:type="page"/>
      </w:r>
    </w:p>
    <w:p w14:paraId="61194317">
      <w:pPr>
        <w:keepNext/>
        <w:keepLines/>
        <w:spacing w:before="260" w:after="260" w:line="416" w:lineRule="auto"/>
        <w:ind w:firstLine="562" w:firstLineChars="200"/>
        <w:jc w:val="center"/>
        <w:outlineLvl w:val="2"/>
        <w:rPr>
          <w:rFonts w:ascii="宋体" w:hAnsi="宋体"/>
          <w:b/>
          <w:bCs/>
          <w:color w:val="000000"/>
          <w:sz w:val="28"/>
          <w:szCs w:val="32"/>
        </w:rPr>
      </w:pPr>
      <w:r>
        <w:rPr>
          <w:rFonts w:hint="eastAsia"/>
          <w:b/>
          <w:bCs/>
          <w:color w:val="000000"/>
          <w:sz w:val="28"/>
          <w:szCs w:val="32"/>
          <w:lang w:val="en-US" w:eastAsia="zh-CN"/>
        </w:rPr>
        <w:t>六、</w:t>
      </w:r>
      <w:r>
        <w:rPr>
          <w:rFonts w:hint="eastAsia" w:ascii="宋体" w:hAnsi="宋体"/>
          <w:b/>
          <w:bCs/>
          <w:color w:val="000000"/>
          <w:sz w:val="28"/>
          <w:szCs w:val="32"/>
          <w:lang w:eastAsia="zh-CN"/>
        </w:rPr>
        <w:t>授权委托书</w:t>
      </w:r>
    </w:p>
    <w:p w14:paraId="4C32DA26">
      <w:pPr>
        <w:spacing w:before="156" w:beforeLines="50" w:after="156" w:afterLines="50" w:line="360" w:lineRule="auto"/>
        <w:jc w:val="center"/>
        <w:rPr>
          <w:rFonts w:hint="eastAsia" w:ascii="方正小标宋简体" w:hAnsi="方正小标宋简体" w:eastAsia="方正小标宋简体" w:cs="方正小标宋简体"/>
          <w:b/>
          <w:sz w:val="44"/>
          <w:szCs w:val="44"/>
          <w:lang w:eastAsia="zh-CN"/>
        </w:rPr>
      </w:pPr>
      <w:r>
        <w:rPr>
          <w:rFonts w:hint="eastAsia" w:ascii="方正小标宋简体" w:hAnsi="方正小标宋简体" w:eastAsia="方正小标宋简体" w:cs="方正小标宋简体"/>
          <w:b/>
          <w:bCs/>
          <w:color w:val="000000"/>
          <w:sz w:val="44"/>
          <w:szCs w:val="48"/>
          <w:lang w:val="en-US" w:eastAsia="zh-CN"/>
        </w:rPr>
        <w:t>授 权 书</w:t>
      </w:r>
      <w:r>
        <w:rPr>
          <w:rFonts w:hint="eastAsia" w:ascii="方正小标宋简体" w:hAnsi="方正小标宋简体" w:eastAsia="方正小标宋简体" w:cs="方正小标宋简体"/>
          <w:b/>
          <w:sz w:val="44"/>
          <w:szCs w:val="44"/>
          <w:lang w:eastAsia="zh-CN"/>
        </w:rPr>
        <w:t>（</w:t>
      </w:r>
      <w:r>
        <w:rPr>
          <w:rFonts w:hint="eastAsia" w:ascii="方正小标宋简体" w:hAnsi="方正小标宋简体" w:eastAsia="方正小标宋简体" w:cs="方正小标宋简体"/>
          <w:b/>
          <w:sz w:val="44"/>
          <w:szCs w:val="44"/>
          <w:lang w:val="en-US" w:eastAsia="zh-CN"/>
        </w:rPr>
        <w:t>范本</w:t>
      </w:r>
      <w:r>
        <w:rPr>
          <w:rFonts w:hint="eastAsia" w:ascii="方正小标宋简体" w:hAnsi="方正小标宋简体" w:eastAsia="方正小标宋简体" w:cs="方正小标宋简体"/>
          <w:b/>
          <w:sz w:val="44"/>
          <w:szCs w:val="44"/>
          <w:lang w:eastAsia="zh-CN"/>
        </w:rPr>
        <w:t>）</w:t>
      </w:r>
    </w:p>
    <w:p w14:paraId="351AFD29">
      <w:pPr>
        <w:spacing w:before="156" w:beforeLines="50" w:after="156" w:afterLines="50" w:line="360" w:lineRule="auto"/>
        <w:jc w:val="center"/>
        <w:rPr>
          <w:rFonts w:hint="default" w:ascii="方正小标宋简体" w:hAnsi="方正小标宋简体" w:eastAsia="方正小标宋简体" w:cs="方正小标宋简体"/>
          <w:b/>
          <w:color w:val="FF0000"/>
          <w:sz w:val="24"/>
          <w:szCs w:val="24"/>
          <w:lang w:val="en-US" w:eastAsia="zh-CN"/>
        </w:rPr>
      </w:pPr>
      <w:r>
        <w:rPr>
          <w:rFonts w:hint="eastAsia" w:ascii="方正小标宋简体" w:hAnsi="方正小标宋简体" w:eastAsia="方正小标宋简体" w:cs="方正小标宋简体"/>
          <w:b/>
          <w:color w:val="FF0000"/>
          <w:sz w:val="24"/>
          <w:szCs w:val="24"/>
          <w:lang w:val="en-US" w:eastAsia="zh-CN"/>
        </w:rPr>
        <w:t>法定代表人全程参加的无需此件</w:t>
      </w:r>
    </w:p>
    <w:p w14:paraId="43D66B7E">
      <w:pPr>
        <w:ind w:firstLine="640" w:firstLineChars="200"/>
        <w:rPr>
          <w:rFonts w:hint="eastAsia" w:ascii="仿宋_GB2312" w:hAnsi="仿宋_GB2312" w:eastAsia="仿宋_GB2312" w:cs="仿宋_GB2312"/>
          <w:sz w:val="32"/>
          <w:szCs w:val="28"/>
          <w:lang w:val="en-US" w:eastAsia="zh-CN"/>
        </w:rPr>
      </w:pPr>
      <w:r>
        <w:rPr>
          <w:rFonts w:hint="eastAsia" w:ascii="仿宋_GB2312" w:hAnsi="仿宋_GB2312" w:eastAsia="仿宋_GB2312" w:cs="仿宋_GB2312"/>
          <w:sz w:val="32"/>
          <w:szCs w:val="28"/>
          <w:lang w:val="en-US" w:eastAsia="zh-CN"/>
        </w:rPr>
        <w:t>本授权书声明：</w:t>
      </w:r>
      <w:r>
        <w:rPr>
          <w:rFonts w:hint="eastAsia" w:ascii="仿宋_GB2312" w:hAnsi="仿宋_GB2312" w:eastAsia="仿宋_GB2312" w:cs="仿宋_GB2312"/>
          <w:sz w:val="32"/>
          <w:szCs w:val="28"/>
          <w:u w:val="single"/>
          <w:lang w:val="en-US" w:eastAsia="zh-CN"/>
        </w:rPr>
        <w:t xml:space="preserve">    </w:t>
      </w:r>
      <w:r>
        <w:rPr>
          <w:rFonts w:hint="eastAsia" w:ascii="仿宋_GB2312" w:hAnsi="仿宋_GB2312" w:eastAsia="仿宋_GB2312" w:cs="仿宋_GB2312"/>
          <w:b/>
          <w:bCs/>
          <w:sz w:val="32"/>
          <w:szCs w:val="28"/>
          <w:u w:val="single"/>
          <w:lang w:val="en-US" w:eastAsia="zh-CN"/>
        </w:rPr>
        <w:t xml:space="preserve">XXXXXX    </w:t>
      </w:r>
      <w:r>
        <w:rPr>
          <w:rFonts w:hint="eastAsia" w:ascii="仿宋_GB2312" w:hAnsi="仿宋_GB2312" w:eastAsia="仿宋_GB2312" w:cs="仿宋_GB2312"/>
          <w:b/>
          <w:bCs/>
          <w:sz w:val="32"/>
          <w:szCs w:val="28"/>
          <w:u w:val="none"/>
        </w:rPr>
        <w:t>公司</w:t>
      </w:r>
      <w:r>
        <w:rPr>
          <w:rFonts w:hint="eastAsia" w:ascii="仿宋_GB2312" w:hAnsi="仿宋_GB2312" w:eastAsia="仿宋_GB2312" w:cs="仿宋_GB2312"/>
          <w:b/>
          <w:bCs/>
          <w:sz w:val="32"/>
          <w:szCs w:val="28"/>
          <w:lang w:val="en-US" w:eastAsia="zh-CN"/>
        </w:rPr>
        <w:t>授权</w:t>
      </w:r>
      <w:r>
        <w:rPr>
          <w:rFonts w:hint="eastAsia" w:ascii="仿宋_GB2312" w:hAnsi="仿宋_GB2312" w:eastAsia="仿宋_GB2312" w:cs="仿宋_GB2312"/>
          <w:sz w:val="32"/>
          <w:szCs w:val="28"/>
          <w:u w:val="single"/>
          <w:lang w:val="en-US" w:eastAsia="zh-CN"/>
        </w:rPr>
        <w:t xml:space="preserve">  </w:t>
      </w:r>
      <w:r>
        <w:rPr>
          <w:rFonts w:hint="eastAsia" w:ascii="仿宋_GB2312" w:hAnsi="仿宋_GB2312" w:eastAsia="仿宋_GB2312" w:cs="仿宋_GB2312"/>
          <w:b/>
          <w:bCs/>
          <w:sz w:val="32"/>
          <w:szCs w:val="28"/>
          <w:u w:val="single"/>
          <w:lang w:val="en-US" w:eastAsia="zh-CN"/>
        </w:rPr>
        <w:t>XXXXXX    （</w:t>
      </w:r>
      <w:r>
        <w:rPr>
          <w:rFonts w:hint="eastAsia" w:ascii="仿宋_GB2312" w:hAnsi="仿宋_GB2312" w:eastAsia="仿宋_GB2312" w:cs="仿宋_GB2312"/>
          <w:sz w:val="32"/>
          <w:szCs w:val="28"/>
          <w:lang w:val="en-US" w:eastAsia="zh-CN"/>
        </w:rPr>
        <w:t>意向承租方授权代表姓名） 代表本公司参加</w:t>
      </w:r>
      <w:r>
        <w:rPr>
          <w:rFonts w:hint="eastAsia" w:ascii="仿宋_GB2312" w:hAnsi="仿宋_GB2312" w:eastAsia="仿宋_GB2312" w:cs="仿宋_GB2312"/>
          <w:sz w:val="32"/>
          <w:szCs w:val="28"/>
        </w:rPr>
        <w:t>合肥</w:t>
      </w:r>
      <w:r>
        <w:rPr>
          <w:rFonts w:hint="eastAsia" w:ascii="仿宋_GB2312" w:hAnsi="仿宋_GB2312" w:eastAsia="仿宋_GB2312" w:cs="仿宋_GB2312"/>
          <w:sz w:val="32"/>
          <w:szCs w:val="28"/>
          <w:lang w:val="en-US" w:eastAsia="zh-CN"/>
        </w:rPr>
        <w:t>政文国际会展管理</w:t>
      </w:r>
      <w:r>
        <w:rPr>
          <w:rFonts w:hint="eastAsia" w:ascii="仿宋_GB2312" w:hAnsi="仿宋_GB2312" w:eastAsia="仿宋_GB2312" w:cs="仿宋_GB2312"/>
          <w:sz w:val="32"/>
          <w:szCs w:val="28"/>
        </w:rPr>
        <w:t>有限公司</w:t>
      </w:r>
      <w:r>
        <w:rPr>
          <w:rFonts w:hint="eastAsia" w:ascii="仿宋_GB2312" w:hAnsi="仿宋_GB2312" w:eastAsia="仿宋_GB2312" w:cs="仿宋_GB2312"/>
          <w:b/>
          <w:bCs/>
          <w:sz w:val="32"/>
          <w:szCs w:val="28"/>
        </w:rPr>
        <w:t xml:space="preserve"> </w:t>
      </w:r>
      <w:r>
        <w:rPr>
          <w:rFonts w:hint="eastAsia" w:ascii="仿宋_GB2312" w:hAnsi="仿宋_GB2312" w:eastAsia="仿宋_GB2312" w:cs="仿宋_GB2312"/>
          <w:b/>
          <w:bCs/>
          <w:color w:val="FF0000"/>
          <w:sz w:val="32"/>
          <w:szCs w:val="28"/>
          <w:u w:val="none"/>
        </w:rPr>
        <w:t xml:space="preserve"> </w:t>
      </w:r>
      <w:r>
        <w:rPr>
          <w:rFonts w:hint="eastAsia" w:ascii="仿宋_GB2312" w:hAnsi="仿宋_GB2312" w:eastAsia="仿宋_GB2312" w:cs="仿宋_GB2312"/>
          <w:b/>
          <w:bCs/>
          <w:sz w:val="32"/>
          <w:szCs w:val="28"/>
          <w:u w:val="none"/>
        </w:rPr>
        <w:t>房屋</w:t>
      </w:r>
      <w:r>
        <w:rPr>
          <w:rFonts w:hint="eastAsia" w:ascii="仿宋_GB2312" w:hAnsi="仿宋_GB2312" w:eastAsia="仿宋_GB2312" w:cs="仿宋_GB2312"/>
          <w:b/>
          <w:bCs/>
          <w:sz w:val="32"/>
          <w:szCs w:val="28"/>
          <w:u w:val="none"/>
          <w:lang w:val="en-US" w:eastAsia="zh-CN"/>
        </w:rPr>
        <w:t>租赁 活动</w:t>
      </w:r>
      <w:r>
        <w:rPr>
          <w:rFonts w:hint="eastAsia" w:ascii="仿宋_GB2312" w:hAnsi="仿宋_GB2312" w:eastAsia="仿宋_GB2312" w:cs="仿宋_GB2312"/>
          <w:sz w:val="32"/>
          <w:szCs w:val="28"/>
          <w:u w:val="none"/>
          <w:lang w:val="en-US" w:eastAsia="zh-CN"/>
        </w:rPr>
        <w:t xml:space="preserve"> </w:t>
      </w:r>
      <w:r>
        <w:rPr>
          <w:rFonts w:hint="eastAsia" w:ascii="仿宋_GB2312" w:hAnsi="仿宋_GB2312" w:eastAsia="仿宋_GB2312" w:cs="仿宋_GB2312"/>
          <w:sz w:val="32"/>
          <w:szCs w:val="28"/>
        </w:rPr>
        <w:t>。</w:t>
      </w:r>
      <w:r>
        <w:rPr>
          <w:rFonts w:hint="eastAsia" w:ascii="仿宋_GB2312" w:hAnsi="仿宋_GB2312" w:eastAsia="仿宋_GB2312" w:cs="仿宋_GB2312"/>
          <w:sz w:val="32"/>
          <w:szCs w:val="28"/>
          <w:lang w:val="en-US" w:eastAsia="zh-CN"/>
        </w:rPr>
        <w:t>授权代表全权代表本公司处理招租过程中一切事宜，包括但不限于：场地踏勘、参与报价、商务会谈、递送材料、合同签约等。承租人授权代表在本次招租过程中所签署的一切文件和处理与之有关的一切事务，本公司均予以认可并对此承担责任。承租人授权代表无转委托权。</w:t>
      </w:r>
    </w:p>
    <w:p w14:paraId="697681B7">
      <w:pPr>
        <w:ind w:firstLine="640" w:firstLineChars="200"/>
        <w:rPr>
          <w:rFonts w:hint="eastAsia" w:ascii="仿宋_GB2312" w:hAnsi="仿宋_GB2312" w:eastAsia="仿宋_GB2312" w:cs="仿宋_GB2312"/>
          <w:sz w:val="32"/>
          <w:szCs w:val="28"/>
          <w:lang w:val="en-US" w:eastAsia="zh-CN"/>
        </w:rPr>
      </w:pPr>
      <w:r>
        <w:rPr>
          <w:rFonts w:hint="eastAsia" w:ascii="仿宋_GB2312" w:hAnsi="仿宋_GB2312" w:eastAsia="仿宋_GB2312" w:cs="仿宋_GB2312"/>
          <w:sz w:val="32"/>
          <w:szCs w:val="28"/>
          <w:lang w:val="en-US" w:eastAsia="zh-CN"/>
        </w:rPr>
        <w:t>特此授权。</w:t>
      </w:r>
    </w:p>
    <w:p w14:paraId="54556880">
      <w:pPr>
        <w:ind w:firstLine="640" w:firstLineChars="200"/>
        <w:rPr>
          <w:rFonts w:hint="eastAsia" w:ascii="仿宋_GB2312" w:hAnsi="仿宋_GB2312" w:eastAsia="仿宋_GB2312" w:cs="仿宋_GB2312"/>
          <w:sz w:val="32"/>
          <w:szCs w:val="28"/>
          <w:lang w:val="en-US" w:eastAsia="zh-CN"/>
        </w:rPr>
      </w:pPr>
      <w:r>
        <w:rPr>
          <w:rFonts w:hint="eastAsia" w:ascii="仿宋_GB2312" w:hAnsi="仿宋_GB2312" w:eastAsia="仿宋_GB2312" w:cs="仿宋_GB2312"/>
          <w:sz w:val="32"/>
          <w:szCs w:val="28"/>
          <w:lang w:val="en-US" w:eastAsia="zh-CN"/>
        </w:rPr>
        <w:t>本授权书自出具之日起生效。</w:t>
      </w:r>
    </w:p>
    <w:p w14:paraId="15E5B9DE">
      <w:pPr>
        <w:ind w:firstLine="640" w:firstLineChars="200"/>
        <w:rPr>
          <w:rFonts w:hint="eastAsia" w:ascii="仿宋_GB2312" w:hAnsi="仿宋_GB2312" w:eastAsia="仿宋_GB2312" w:cs="仿宋_GB2312"/>
          <w:sz w:val="32"/>
          <w:szCs w:val="28"/>
          <w:lang w:val="en-US" w:eastAsia="zh-CN"/>
        </w:rPr>
      </w:pPr>
      <w:r>
        <w:rPr>
          <w:rFonts w:hint="eastAsia" w:ascii="仿宋_GB2312" w:hAnsi="仿宋_GB2312" w:eastAsia="仿宋_GB2312" w:cs="仿宋_GB2312"/>
          <w:sz w:val="32"/>
          <w:szCs w:val="28"/>
          <w:lang w:val="en-US" w:eastAsia="zh-CN"/>
        </w:rPr>
        <w:t>特此声明。</w:t>
      </w:r>
    </w:p>
    <w:p w14:paraId="2C1B222F">
      <w:pPr>
        <w:rPr>
          <w:rFonts w:hint="eastAsia" w:ascii="仿宋_GB2312" w:hAnsi="仿宋_GB2312" w:eastAsia="仿宋_GB2312" w:cs="仿宋_GB2312"/>
          <w:sz w:val="32"/>
          <w:szCs w:val="28"/>
          <w:lang w:val="en-US" w:eastAsia="zh-CN"/>
        </w:rPr>
      </w:pPr>
    </w:p>
    <w:p w14:paraId="667F0E7A">
      <w:pPr>
        <w:ind w:firstLine="640" w:firstLineChars="200"/>
        <w:rPr>
          <w:rFonts w:hint="default" w:ascii="仿宋_GB2312" w:hAnsi="仿宋_GB2312" w:eastAsia="仿宋_GB2312" w:cs="仿宋_GB2312"/>
          <w:sz w:val="32"/>
          <w:szCs w:val="28"/>
          <w:lang w:val="en-US" w:eastAsia="zh-CN"/>
        </w:rPr>
      </w:pPr>
      <w:r>
        <w:rPr>
          <w:rFonts w:hint="eastAsia" w:ascii="仿宋_GB2312" w:hAnsi="仿宋_GB2312" w:eastAsia="仿宋_GB2312" w:cs="仿宋_GB2312"/>
          <w:sz w:val="32"/>
          <w:szCs w:val="28"/>
          <w:lang w:val="en-US" w:eastAsia="zh-CN"/>
        </w:rPr>
        <w:t>注：本次活动过程中只允许有唯一的授权代表。</w:t>
      </w:r>
    </w:p>
    <w:p w14:paraId="46249BF3">
      <w:pPr>
        <w:ind w:firstLine="560" w:firstLineChars="200"/>
        <w:rPr>
          <w:sz w:val="28"/>
        </w:rPr>
      </w:pPr>
    </w:p>
    <w:p w14:paraId="0A310083">
      <w:pPr>
        <w:ind w:firstLine="560" w:firstLineChars="200"/>
        <w:rPr>
          <w:sz w:val="28"/>
        </w:rPr>
      </w:pPr>
    </w:p>
    <w:p w14:paraId="40ACC94F">
      <w:pPr>
        <w:ind w:firstLine="560" w:firstLineChars="200"/>
        <w:rPr>
          <w:sz w:val="28"/>
        </w:rPr>
      </w:pPr>
      <w:r>
        <w:rPr>
          <w:rFonts w:hint="eastAsia"/>
          <w:sz w:val="28"/>
        </w:rPr>
        <w:t xml:space="preserve">                       </w:t>
      </w:r>
      <w:r>
        <w:rPr>
          <w:sz w:val="28"/>
        </w:rPr>
        <w:t xml:space="preserve"> </w:t>
      </w:r>
      <w:r>
        <w:rPr>
          <w:rFonts w:hint="eastAsia"/>
          <w:sz w:val="28"/>
          <w:lang w:val="en-US" w:eastAsia="zh-CN"/>
        </w:rPr>
        <w:t xml:space="preserve">   </w:t>
      </w:r>
      <w:r>
        <w:rPr>
          <w:sz w:val="28"/>
        </w:rPr>
        <w:t xml:space="preserve">  </w:t>
      </w:r>
    </w:p>
    <w:p w14:paraId="00261A46">
      <w:pPr>
        <w:ind w:firstLine="4800" w:firstLineChars="1500"/>
        <w:rPr>
          <w:rFonts w:hint="default" w:ascii="仿宋_GB2312" w:hAnsi="仿宋_GB2312" w:eastAsia="仿宋_GB2312" w:cs="仿宋_GB2312"/>
          <w:sz w:val="32"/>
          <w:szCs w:val="28"/>
          <w:lang w:val="en-US" w:eastAsia="zh-CN"/>
        </w:rPr>
      </w:pPr>
      <w:r>
        <w:rPr>
          <w:rFonts w:hint="eastAsia" w:ascii="仿宋_GB2312" w:hAnsi="仿宋_GB2312" w:eastAsia="仿宋_GB2312" w:cs="仿宋_GB2312"/>
          <w:bCs/>
          <w:sz w:val="32"/>
          <w:szCs w:val="32"/>
          <w:lang w:val="en-US" w:eastAsia="zh-CN"/>
        </w:rPr>
        <w:t xml:space="preserve"> XXXXXX公司</w:t>
      </w:r>
      <w:r>
        <w:rPr>
          <w:rFonts w:hint="eastAsia" w:ascii="仿宋_GB2312" w:hAnsi="仿宋_GB2312" w:eastAsia="仿宋_GB2312" w:cs="仿宋_GB2312"/>
          <w:sz w:val="32"/>
          <w:szCs w:val="28"/>
          <w:lang w:val="en-US" w:eastAsia="zh-CN"/>
        </w:rPr>
        <w:t>（公章）</w:t>
      </w:r>
    </w:p>
    <w:p w14:paraId="342F74A8">
      <w:pPr>
        <w:ind w:firstLine="4480" w:firstLineChars="1400"/>
        <w:rPr>
          <w:rFonts w:hint="default" w:ascii="仿宋_GB2312" w:hAnsi="仿宋_GB2312" w:eastAsia="仿宋_GB2312" w:cs="仿宋_GB2312"/>
          <w:sz w:val="32"/>
          <w:szCs w:val="28"/>
          <w:lang w:val="en-US" w:eastAsia="zh-CN"/>
        </w:rPr>
      </w:pPr>
      <w:r>
        <w:rPr>
          <w:rFonts w:hint="eastAsia" w:ascii="仿宋_GB2312" w:hAnsi="仿宋_GB2312" w:eastAsia="仿宋_GB2312" w:cs="仿宋_GB2312"/>
          <w:sz w:val="32"/>
          <w:szCs w:val="28"/>
          <w:lang w:val="en-US" w:eastAsia="zh-CN"/>
        </w:rPr>
        <w:t>日期：xxxx年xx月xx日</w:t>
      </w:r>
    </w:p>
    <w:p w14:paraId="4EB48DEC">
      <w:pPr>
        <w:ind w:firstLine="560" w:firstLineChars="200"/>
        <w:rPr>
          <w:rFonts w:hint="eastAsia"/>
          <w:sz w:val="28"/>
        </w:rPr>
        <w:sectPr>
          <w:pgSz w:w="11906" w:h="16838"/>
          <w:pgMar w:top="1440" w:right="1304" w:bottom="1440" w:left="1304"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3BEE6961">
      <w:pPr>
        <w:spacing w:before="156" w:beforeLines="50" w:after="156" w:afterLines="50" w:line="360" w:lineRule="auto"/>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b/>
          <w:sz w:val="44"/>
          <w:szCs w:val="44"/>
          <w:lang w:val="en-US" w:eastAsia="zh-CN"/>
        </w:rPr>
        <w:t>授权代表</w:t>
      </w:r>
      <w:r>
        <w:rPr>
          <w:rFonts w:hint="eastAsia" w:ascii="方正小标宋简体" w:hAnsi="方正小标宋简体" w:eastAsia="方正小标宋简体" w:cs="方正小标宋简体"/>
          <w:b/>
          <w:sz w:val="44"/>
          <w:szCs w:val="44"/>
        </w:rPr>
        <w:t>身份证明</w:t>
      </w:r>
      <w:r>
        <w:rPr>
          <w:rFonts w:hint="eastAsia" w:ascii="方正小标宋简体" w:hAnsi="方正小标宋简体" w:eastAsia="方正小标宋简体" w:cs="方正小标宋简体"/>
          <w:b/>
          <w:sz w:val="44"/>
          <w:szCs w:val="44"/>
          <w:lang w:eastAsia="zh-CN"/>
        </w:rPr>
        <w:t>（</w:t>
      </w:r>
      <w:r>
        <w:rPr>
          <w:rFonts w:hint="eastAsia" w:ascii="方正小标宋简体" w:hAnsi="方正小标宋简体" w:eastAsia="方正小标宋简体" w:cs="方正小标宋简体"/>
          <w:b/>
          <w:sz w:val="44"/>
          <w:szCs w:val="44"/>
          <w:lang w:val="en-US" w:eastAsia="zh-CN"/>
        </w:rPr>
        <w:t>范本</w:t>
      </w:r>
      <w:r>
        <w:rPr>
          <w:rFonts w:hint="eastAsia" w:ascii="方正小标宋简体" w:hAnsi="方正小标宋简体" w:eastAsia="方正小标宋简体" w:cs="方正小标宋简体"/>
          <w:b/>
          <w:sz w:val="44"/>
          <w:szCs w:val="44"/>
          <w:lang w:eastAsia="zh-CN"/>
        </w:rPr>
        <w:t>）</w:t>
      </w:r>
    </w:p>
    <w:p w14:paraId="5BC1CA3A">
      <w:pPr>
        <w:spacing w:before="156" w:beforeLines="50" w:after="156" w:afterLines="50" w:line="360" w:lineRule="auto"/>
        <w:jc w:val="center"/>
        <w:rPr>
          <w:rFonts w:ascii="宋体" w:hAnsi="宋体" w:eastAsia="宋体"/>
          <w:sz w:val="32"/>
          <w:szCs w:val="32"/>
        </w:rPr>
      </w:pPr>
      <w:r>
        <w:rPr>
          <w:rFonts w:hint="eastAsia" w:ascii="方正小标宋简体" w:hAnsi="方正小标宋简体" w:eastAsia="方正小标宋简体" w:cs="方正小标宋简体"/>
          <w:b/>
          <w:color w:val="FF0000"/>
          <w:sz w:val="24"/>
          <w:szCs w:val="24"/>
          <w:lang w:val="en-US" w:eastAsia="zh-CN"/>
        </w:rPr>
        <w:t>法定代表人全程参加的无需此件</w:t>
      </w:r>
    </w:p>
    <w:p w14:paraId="7C17A79E">
      <w:pPr>
        <w:spacing w:before="156" w:beforeLines="50" w:after="156" w:afterLines="50"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lang w:val="en-US" w:eastAsia="zh-CN"/>
        </w:rPr>
        <w:t>XXXX</w:t>
      </w:r>
      <w:r>
        <w:rPr>
          <w:rFonts w:hint="eastAsia" w:ascii="仿宋_GB2312" w:hAnsi="仿宋_GB2312" w:eastAsia="仿宋_GB2312" w:cs="仿宋_GB2312"/>
          <w:bCs/>
          <w:sz w:val="32"/>
          <w:szCs w:val="32"/>
        </w:rPr>
        <w:t>（公民身份号码：</w:t>
      </w:r>
      <w:r>
        <w:rPr>
          <w:rFonts w:hint="eastAsia" w:ascii="仿宋_GB2312" w:hAnsi="仿宋_GB2312" w:eastAsia="仿宋_GB2312" w:cs="仿宋_GB2312"/>
          <w:bCs/>
          <w:sz w:val="32"/>
          <w:szCs w:val="32"/>
          <w:lang w:val="en-US" w:eastAsia="zh-CN"/>
        </w:rPr>
        <w:t xml:space="preserve">       ；电话：XXXXX</w:t>
      </w:r>
      <w:r>
        <w:rPr>
          <w:rFonts w:hint="eastAsia" w:ascii="仿宋_GB2312" w:hAnsi="仿宋_GB2312" w:eastAsia="仿宋_GB2312" w:cs="仿宋_GB2312"/>
          <w:bCs/>
          <w:sz w:val="32"/>
          <w:szCs w:val="32"/>
        </w:rPr>
        <w:t>）是我单位</w:t>
      </w:r>
      <w:r>
        <w:rPr>
          <w:rFonts w:hint="eastAsia" w:ascii="仿宋_GB2312" w:hAnsi="仿宋_GB2312" w:eastAsia="仿宋_GB2312" w:cs="仿宋_GB2312"/>
          <w:bCs/>
          <w:sz w:val="32"/>
          <w:szCs w:val="32"/>
          <w:lang w:val="en-US" w:eastAsia="zh-CN"/>
        </w:rPr>
        <w:t>XXXXX（填写与公司直接实际关系）</w:t>
      </w:r>
      <w:r>
        <w:rPr>
          <w:rFonts w:hint="eastAsia" w:ascii="仿宋_GB2312" w:hAnsi="仿宋_GB2312" w:eastAsia="仿宋_GB2312" w:cs="仿宋_GB2312"/>
          <w:bCs/>
          <w:sz w:val="32"/>
          <w:szCs w:val="32"/>
        </w:rPr>
        <w:t>。</w:t>
      </w:r>
    </w:p>
    <w:p w14:paraId="1E14486F">
      <w:pPr>
        <w:spacing w:before="156" w:beforeLines="50" w:after="156" w:afterLines="50" w:line="360" w:lineRule="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    特此证明。</w:t>
      </w:r>
    </w:p>
    <w:p w14:paraId="78C647F2">
      <w:pPr>
        <w:spacing w:before="156" w:beforeLines="50" w:after="156" w:afterLines="50" w:line="360" w:lineRule="auto"/>
        <w:rPr>
          <w:rFonts w:hint="eastAsia" w:ascii="仿宋_GB2312" w:hAnsi="仿宋_GB2312" w:eastAsia="仿宋_GB2312" w:cs="仿宋_GB2312"/>
          <w:bCs/>
          <w:sz w:val="32"/>
          <w:szCs w:val="32"/>
        </w:rPr>
      </w:pPr>
    </w:p>
    <w:p w14:paraId="766E5B82">
      <w:pPr>
        <w:spacing w:before="156" w:beforeLines="50" w:after="156" w:afterLines="50" w:line="360" w:lineRule="auto"/>
        <w:rPr>
          <w:rFonts w:hint="eastAsia" w:ascii="仿宋_GB2312" w:hAnsi="仿宋_GB2312" w:eastAsia="仿宋_GB2312" w:cs="仿宋_GB2312"/>
          <w:bCs/>
          <w:sz w:val="32"/>
          <w:szCs w:val="32"/>
        </w:rPr>
      </w:pPr>
    </w:p>
    <w:p w14:paraId="6A434394">
      <w:pPr>
        <w:spacing w:before="156" w:beforeLines="50" w:after="156" w:afterLines="50" w:line="360" w:lineRule="auto"/>
        <w:rPr>
          <w:rFonts w:hint="eastAsia" w:ascii="仿宋_GB2312" w:hAnsi="仿宋_GB2312" w:eastAsia="仿宋_GB2312" w:cs="仿宋_GB2312"/>
          <w:bCs/>
          <w:sz w:val="32"/>
          <w:szCs w:val="32"/>
        </w:rPr>
      </w:pPr>
    </w:p>
    <w:p w14:paraId="23351EFC">
      <w:pPr>
        <w:spacing w:before="156" w:beforeLines="50" w:after="156" w:afterLines="50" w:line="360" w:lineRule="auto"/>
        <w:jc w:val="center"/>
        <w:rPr>
          <w:rFonts w:hint="default"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 xml:space="preserve">                            XXXXXX公司</w:t>
      </w:r>
    </w:p>
    <w:p w14:paraId="48869885">
      <w:pPr>
        <w:spacing w:before="156" w:beforeLines="50" w:after="156" w:afterLines="50" w:line="360" w:lineRule="auto"/>
        <w:jc w:val="center"/>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 xml:space="preserve">                            </w:t>
      </w:r>
      <w:r>
        <w:rPr>
          <w:rFonts w:hint="eastAsia" w:ascii="仿宋_GB2312" w:hAnsi="仿宋_GB2312" w:eastAsia="仿宋_GB2312" w:cs="仿宋_GB2312"/>
          <w:bCs/>
          <w:sz w:val="32"/>
          <w:szCs w:val="32"/>
        </w:rPr>
        <w:t xml:space="preserve"> 年   月   日</w:t>
      </w:r>
    </w:p>
    <w:p w14:paraId="305CE001">
      <w:pPr>
        <w:spacing w:before="156" w:beforeLines="50" w:after="156" w:afterLines="50" w:line="360" w:lineRule="auto"/>
        <w:jc w:val="right"/>
        <w:rPr>
          <w:rFonts w:hint="eastAsia" w:ascii="仿宋_GB2312" w:hAnsi="仿宋_GB2312" w:eastAsia="仿宋_GB2312" w:cs="仿宋_GB2312"/>
          <w:bCs/>
          <w:sz w:val="32"/>
          <w:szCs w:val="32"/>
        </w:rPr>
      </w:pPr>
    </w:p>
    <w:p w14:paraId="4F3F0378">
      <w:pPr>
        <w:spacing w:before="156" w:beforeLines="50" w:after="156" w:afterLines="50" w:line="360" w:lineRule="auto"/>
        <w:jc w:val="left"/>
        <w:rPr>
          <w:rFonts w:hint="default" w:ascii="仿宋_GB2312" w:hAnsi="仿宋_GB2312" w:eastAsia="仿宋_GB2312" w:cs="仿宋_GB2312"/>
          <w:b/>
          <w:bCs w:val="0"/>
          <w:sz w:val="32"/>
          <w:szCs w:val="32"/>
          <w:lang w:val="en-US" w:eastAsia="zh-CN"/>
        </w:rPr>
      </w:pPr>
      <w:r>
        <w:rPr>
          <w:rFonts w:hint="eastAsia" w:ascii="仿宋_GB2312" w:hAnsi="仿宋_GB2312" w:eastAsia="仿宋_GB2312" w:cs="仿宋_GB2312"/>
          <w:bCs/>
          <w:sz w:val="32"/>
          <w:szCs w:val="32"/>
          <w:lang w:val="en-US" w:eastAsia="zh-CN"/>
        </w:rPr>
        <w:t>附件：XXXX身份证复印件（</w:t>
      </w:r>
      <w:r>
        <w:rPr>
          <w:rFonts w:hint="eastAsia" w:ascii="仿宋_GB2312" w:hAnsi="仿宋_GB2312" w:eastAsia="仿宋_GB2312" w:cs="仿宋_GB2312"/>
          <w:b/>
          <w:bCs w:val="0"/>
          <w:sz w:val="32"/>
          <w:szCs w:val="32"/>
          <w:lang w:val="en-US" w:eastAsia="zh-CN"/>
        </w:rPr>
        <w:t>可打水印）</w:t>
      </w:r>
    </w:p>
    <w:p w14:paraId="7A83C475"/>
    <w:p w14:paraId="107A1F0A">
      <w:pPr>
        <w:tabs>
          <w:tab w:val="left" w:pos="2417"/>
          <w:tab w:val="center" w:pos="4654"/>
        </w:tabs>
        <w:spacing w:line="540" w:lineRule="exact"/>
        <w:jc w:val="both"/>
        <w:rPr>
          <w:rFonts w:hint="eastAsia" w:ascii="宋体" w:hAnsi="宋体"/>
          <w:b/>
          <w:bCs/>
          <w:color w:val="000000"/>
          <w:sz w:val="28"/>
          <w:szCs w:val="32"/>
          <w:lang w:val="en-US" w:eastAsia="zh-CN"/>
        </w:rPr>
      </w:pPr>
    </w:p>
    <w:p w14:paraId="77951320">
      <w:pPr>
        <w:tabs>
          <w:tab w:val="left" w:pos="2417"/>
          <w:tab w:val="center" w:pos="4654"/>
        </w:tabs>
        <w:spacing w:line="540" w:lineRule="exact"/>
        <w:jc w:val="both"/>
        <w:rPr>
          <w:rFonts w:hint="eastAsia" w:ascii="宋体" w:hAnsi="宋体"/>
          <w:b/>
          <w:bCs/>
          <w:color w:val="000000"/>
          <w:sz w:val="28"/>
          <w:szCs w:val="32"/>
          <w:lang w:val="en-US" w:eastAsia="zh-CN"/>
        </w:rPr>
      </w:pPr>
    </w:p>
    <w:p w14:paraId="7CF01861">
      <w:pPr>
        <w:jc w:val="both"/>
        <w:rPr>
          <w:rFonts w:hint="default" w:ascii="宋体" w:hAnsi="宋体" w:eastAsia="宋体" w:cs="宋体"/>
          <w:color w:val="666666"/>
          <w:kern w:val="0"/>
          <w:sz w:val="24"/>
          <w:szCs w:val="24"/>
          <w:lang w:val="en-US" w:eastAsia="zh-CN"/>
        </w:rPr>
      </w:pPr>
    </w:p>
    <w:sectPr>
      <w:pgSz w:w="11906" w:h="16838"/>
      <w:pgMar w:top="873" w:right="1689" w:bottom="986" w:left="1689"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embedRegular r:id="rId1" w:fontKey="{B8101BA0-BBE5-4E37-BF51-9C5AD4FEFC11}"/>
  </w:font>
  <w:font w:name="楷体_GB2312">
    <w:altName w:val="楷体"/>
    <w:panose1 w:val="02010609030101010101"/>
    <w:charset w:val="86"/>
    <w:family w:val="modern"/>
    <w:pitch w:val="default"/>
    <w:sig w:usb0="00000000" w:usb1="00000000" w:usb2="00000000" w:usb3="00000000" w:csb0="00040000" w:csb1="00000000"/>
  </w:font>
  <w:font w:name="方正小标宋简体">
    <w:panose1 w:val="02000000000000000000"/>
    <w:charset w:val="86"/>
    <w:family w:val="auto"/>
    <w:pitch w:val="default"/>
    <w:sig w:usb0="00000001" w:usb1="08000000" w:usb2="00000000" w:usb3="00000000" w:csb0="00040000" w:csb1="00000000"/>
    <w:embedRegular r:id="rId2" w:fontKey="{7E331C2F-66D2-4FA5-852F-5620FEBC9C3F}"/>
  </w:font>
  <w:font w:name="仿宋_GB2312">
    <w:panose1 w:val="02010609030101010101"/>
    <w:charset w:val="86"/>
    <w:family w:val="auto"/>
    <w:pitch w:val="default"/>
    <w:sig w:usb0="00000001" w:usb1="080E0000" w:usb2="00000000" w:usb3="00000000" w:csb0="00040000" w:csb1="00000000"/>
    <w:embedRegular r:id="rId3" w:fontKey="{ED51B128-83FE-47FD-BEF7-DE8E9BCB6A3F}"/>
  </w:font>
  <w:font w:name="微软雅黑">
    <w:panose1 w:val="020B0503020204020204"/>
    <w:charset w:val="86"/>
    <w:family w:val="auto"/>
    <w:pitch w:val="default"/>
    <w:sig w:usb0="80000287" w:usb1="2ACF3C50" w:usb2="00000016" w:usb3="00000000" w:csb0="0004001F" w:csb1="00000000"/>
    <w:embedRegular r:id="rId4" w:fontKey="{4D9D83A1-1CF2-43EB-BA46-C7948B60F6CD}"/>
  </w:font>
  <w:font w:name="等线">
    <w:panose1 w:val="02010600030101010101"/>
    <w:charset w:val="86"/>
    <w:family w:val="auto"/>
    <w:pitch w:val="default"/>
    <w:sig w:usb0="A00002BF" w:usb1="38CF7CFA" w:usb2="00000016" w:usb3="00000000" w:csb0="0004000F" w:csb1="00000000"/>
    <w:embedRegular r:id="rId5" w:fontKey="{7D13AC60-E9DF-47E4-984B-1708926DD756}"/>
  </w:font>
  <w:font w:name="仿宋">
    <w:panose1 w:val="02010609060101010101"/>
    <w:charset w:val="86"/>
    <w:family w:val="auto"/>
    <w:pitch w:val="default"/>
    <w:sig w:usb0="800002BF" w:usb1="38CF7CFA" w:usb2="00000016" w:usb3="00000000" w:csb0="00040001" w:csb1="00000000"/>
    <w:embedRegular r:id="rId6" w:fontKey="{3323B6F8-30B8-4242-9522-16D5C213A4FF}"/>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B61CC5"/>
    <w:multiLevelType w:val="singleLevel"/>
    <w:tmpl w:val="C3B61CC5"/>
    <w:lvl w:ilvl="0" w:tentative="0">
      <w:start w:val="5"/>
      <w:numFmt w:val="decimal"/>
      <w:suff w:val="nothing"/>
      <w:lvlText w:val="%1、"/>
      <w:lvlJc w:val="left"/>
    </w:lvl>
  </w:abstractNum>
  <w:abstractNum w:abstractNumId="1">
    <w:nsid w:val="D030926A"/>
    <w:multiLevelType w:val="singleLevel"/>
    <w:tmpl w:val="D030926A"/>
    <w:lvl w:ilvl="0" w:tentative="0">
      <w:start w:val="1"/>
      <w:numFmt w:val="decimal"/>
      <w:lvlText w:val="%1."/>
      <w:lvlJc w:val="left"/>
      <w:pPr>
        <w:tabs>
          <w:tab w:val="left" w:pos="312"/>
        </w:tabs>
      </w:pPr>
    </w:lvl>
  </w:abstractNum>
  <w:abstractNum w:abstractNumId="2">
    <w:nsid w:val="00000001"/>
    <w:multiLevelType w:val="singleLevel"/>
    <w:tmpl w:val="00000001"/>
    <w:lvl w:ilvl="0" w:tentative="0">
      <w:start w:val="1"/>
      <w:numFmt w:val="decimal"/>
      <w:lvlText w:val="%1."/>
      <w:lvlJc w:val="left"/>
      <w:pPr>
        <w:tabs>
          <w:tab w:val="left" w:pos="312"/>
        </w:tabs>
      </w:pPr>
    </w:lvl>
  </w:abstractNum>
  <w:abstractNum w:abstractNumId="3">
    <w:nsid w:val="00000002"/>
    <w:multiLevelType w:val="singleLevel"/>
    <w:tmpl w:val="00000002"/>
    <w:lvl w:ilvl="0" w:tentative="0">
      <w:start w:val="1"/>
      <w:numFmt w:val="decimal"/>
      <w:lvlText w:val="%1."/>
      <w:lvlJc w:val="left"/>
      <w:pPr>
        <w:tabs>
          <w:tab w:val="left" w:pos="312"/>
        </w:tabs>
      </w:pPr>
    </w:lvl>
  </w:abstractNum>
  <w:abstractNum w:abstractNumId="4">
    <w:nsid w:val="00000003"/>
    <w:multiLevelType w:val="singleLevel"/>
    <w:tmpl w:val="00000003"/>
    <w:lvl w:ilvl="0" w:tentative="0">
      <w:start w:val="1"/>
      <w:numFmt w:val="decimal"/>
      <w:lvlText w:val="%1."/>
      <w:lvlJc w:val="left"/>
      <w:pPr>
        <w:tabs>
          <w:tab w:val="left" w:pos="312"/>
        </w:tabs>
      </w:pPr>
    </w:lvl>
  </w:abstractNum>
  <w:abstractNum w:abstractNumId="5">
    <w:nsid w:val="5A8D3117"/>
    <w:multiLevelType w:val="singleLevel"/>
    <w:tmpl w:val="5A8D3117"/>
    <w:lvl w:ilvl="0" w:tentative="0">
      <w:start w:val="1"/>
      <w:numFmt w:val="decimal"/>
      <w:lvlText w:val="%1."/>
      <w:lvlJc w:val="left"/>
      <w:pPr>
        <w:tabs>
          <w:tab w:val="left" w:pos="312"/>
        </w:tabs>
      </w:pPr>
    </w:lvl>
  </w:abstractNum>
  <w:num w:numId="1">
    <w:abstractNumId w:val="1"/>
  </w:num>
  <w:num w:numId="2">
    <w:abstractNumId w:val="4"/>
  </w:num>
  <w:num w:numId="3">
    <w:abstractNumId w:val="2"/>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kzMDdkYWIxM2QzZWIxMGQwOGZhZDI1MTRlNWY2M2UifQ=="/>
  </w:docVars>
  <w:rsids>
    <w:rsidRoot w:val="00000000"/>
    <w:rsid w:val="000D2C83"/>
    <w:rsid w:val="01981761"/>
    <w:rsid w:val="02380E83"/>
    <w:rsid w:val="032B02BD"/>
    <w:rsid w:val="048F79EA"/>
    <w:rsid w:val="068D3CA3"/>
    <w:rsid w:val="06A05432"/>
    <w:rsid w:val="074778FA"/>
    <w:rsid w:val="08491DD2"/>
    <w:rsid w:val="0BCF2858"/>
    <w:rsid w:val="0E613F18"/>
    <w:rsid w:val="0E630A49"/>
    <w:rsid w:val="0F6E755A"/>
    <w:rsid w:val="11CE4C4F"/>
    <w:rsid w:val="120B1F8C"/>
    <w:rsid w:val="13401210"/>
    <w:rsid w:val="13F87934"/>
    <w:rsid w:val="17C526AF"/>
    <w:rsid w:val="18B81C8A"/>
    <w:rsid w:val="1C1A7AA9"/>
    <w:rsid w:val="1CF033C0"/>
    <w:rsid w:val="1D2E16B4"/>
    <w:rsid w:val="1DEE2B54"/>
    <w:rsid w:val="1F6F2DEF"/>
    <w:rsid w:val="2289598B"/>
    <w:rsid w:val="2402576D"/>
    <w:rsid w:val="24371B82"/>
    <w:rsid w:val="243E64CA"/>
    <w:rsid w:val="248F55FB"/>
    <w:rsid w:val="24A02B8C"/>
    <w:rsid w:val="29975CE4"/>
    <w:rsid w:val="2A6E1C23"/>
    <w:rsid w:val="2DAD7088"/>
    <w:rsid w:val="2DE943CA"/>
    <w:rsid w:val="31D86A93"/>
    <w:rsid w:val="329F61BD"/>
    <w:rsid w:val="334676A4"/>
    <w:rsid w:val="34C34856"/>
    <w:rsid w:val="350D58DC"/>
    <w:rsid w:val="3760077A"/>
    <w:rsid w:val="37DB979E"/>
    <w:rsid w:val="3C371F9A"/>
    <w:rsid w:val="3DB75EB0"/>
    <w:rsid w:val="3E25B0F0"/>
    <w:rsid w:val="3F381EE7"/>
    <w:rsid w:val="3FBA6F61"/>
    <w:rsid w:val="403A1C8F"/>
    <w:rsid w:val="40E13EB9"/>
    <w:rsid w:val="40EA0866"/>
    <w:rsid w:val="439042E4"/>
    <w:rsid w:val="440E7367"/>
    <w:rsid w:val="4DC74B4C"/>
    <w:rsid w:val="4E5E1C5E"/>
    <w:rsid w:val="4F027715"/>
    <w:rsid w:val="4FC76F42"/>
    <w:rsid w:val="53B86FB1"/>
    <w:rsid w:val="53ED209B"/>
    <w:rsid w:val="559A36FF"/>
    <w:rsid w:val="55F37B19"/>
    <w:rsid w:val="5A13248A"/>
    <w:rsid w:val="5BCA1521"/>
    <w:rsid w:val="5C1B2FE0"/>
    <w:rsid w:val="5C326940"/>
    <w:rsid w:val="5CE273BA"/>
    <w:rsid w:val="5D10700F"/>
    <w:rsid w:val="5DBF1241"/>
    <w:rsid w:val="601A5B04"/>
    <w:rsid w:val="60E96DB8"/>
    <w:rsid w:val="61DA24CA"/>
    <w:rsid w:val="65006D48"/>
    <w:rsid w:val="67994069"/>
    <w:rsid w:val="683926A8"/>
    <w:rsid w:val="6B035989"/>
    <w:rsid w:val="6B533A81"/>
    <w:rsid w:val="6BAF451A"/>
    <w:rsid w:val="6DDF73A5"/>
    <w:rsid w:val="6F5C7883"/>
    <w:rsid w:val="70BF4308"/>
    <w:rsid w:val="71E34AD0"/>
    <w:rsid w:val="71E3BEE1"/>
    <w:rsid w:val="73E50B1F"/>
    <w:rsid w:val="77DD1999"/>
    <w:rsid w:val="7884272A"/>
    <w:rsid w:val="78981BAF"/>
    <w:rsid w:val="78B13E70"/>
    <w:rsid w:val="79A56337"/>
    <w:rsid w:val="7A733CF5"/>
    <w:rsid w:val="7ACC4334"/>
    <w:rsid w:val="7D073EF7"/>
    <w:rsid w:val="7E525E1A"/>
    <w:rsid w:val="7EBF6179"/>
    <w:rsid w:val="7EEF0FFE"/>
    <w:rsid w:val="7FFD382D"/>
    <w:rsid w:val="9FFDC4CF"/>
    <w:rsid w:val="BDFFAE2D"/>
    <w:rsid w:val="BFFB6201"/>
    <w:rsid w:val="DFBA4816"/>
    <w:rsid w:val="DFBDE558"/>
    <w:rsid w:val="E7DF84D8"/>
    <w:rsid w:val="EDDF1E70"/>
    <w:rsid w:val="FEFFD2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宋体"/>
      <w:kern w:val="2"/>
      <w:sz w:val="21"/>
      <w:szCs w:val="24"/>
      <w:lang w:val="en-US" w:eastAsia="zh-CN" w:bidi="ar-SA"/>
    </w:rPr>
  </w:style>
  <w:style w:type="paragraph" w:styleId="5">
    <w:name w:val="heading 1"/>
    <w:basedOn w:val="1"/>
    <w:next w:val="1"/>
    <w:qFormat/>
    <w:uiPriority w:val="1"/>
    <w:pPr>
      <w:ind w:left="559" w:right="757"/>
      <w:jc w:val="center"/>
      <w:outlineLvl w:val="0"/>
    </w:pPr>
    <w:rPr>
      <w:rFonts w:ascii="Microsoft JhengHei" w:hAnsi="Microsoft JhengHei" w:eastAsia="Microsoft JhengHei" w:cs="Microsoft JhengHei"/>
      <w:b/>
      <w:bCs/>
      <w:sz w:val="44"/>
      <w:szCs w:val="44"/>
      <w:lang w:val="zh-CN" w:eastAsia="zh-CN" w:bidi="zh-CN"/>
    </w:rPr>
  </w:style>
  <w:style w:type="character" w:default="1" w:styleId="14">
    <w:name w:val="Default Paragraph Font"/>
    <w:autoRedefine/>
    <w:qFormat/>
    <w:uiPriority w:val="0"/>
  </w:style>
  <w:style w:type="table" w:default="1" w:styleId="12">
    <w:name w:val="Normal Table"/>
    <w:autoRedefine/>
    <w:qFormat/>
    <w:uiPriority w:val="0"/>
    <w:tblPr>
      <w:tblCellMar>
        <w:top w:w="0" w:type="dxa"/>
        <w:left w:w="108" w:type="dxa"/>
        <w:bottom w:w="0" w:type="dxa"/>
        <w:right w:w="108" w:type="dxa"/>
      </w:tblCellMar>
    </w:tblPr>
  </w:style>
  <w:style w:type="paragraph" w:styleId="2">
    <w:name w:val="Body Text First Indent 2"/>
    <w:basedOn w:val="3"/>
    <w:next w:val="1"/>
    <w:autoRedefine/>
    <w:qFormat/>
    <w:uiPriority w:val="99"/>
    <w:pPr>
      <w:spacing w:after="120"/>
      <w:ind w:left="420" w:leftChars="200" w:firstLine="420" w:firstLineChars="200"/>
    </w:pPr>
    <w:rPr>
      <w:rFonts w:ascii="Times New Roman" w:eastAsia="宋体"/>
      <w:sz w:val="21"/>
      <w:szCs w:val="22"/>
    </w:rPr>
  </w:style>
  <w:style w:type="paragraph" w:styleId="3">
    <w:name w:val="Body Text Indent"/>
    <w:basedOn w:val="1"/>
    <w:next w:val="4"/>
    <w:autoRedefine/>
    <w:qFormat/>
    <w:uiPriority w:val="0"/>
    <w:pPr>
      <w:ind w:firstLine="645"/>
    </w:pPr>
    <w:rPr>
      <w:rFonts w:ascii="楷体_GB2312" w:hAnsi="Times New Roman" w:eastAsia="楷体_GB2312"/>
      <w:sz w:val="32"/>
      <w:szCs w:val="20"/>
    </w:rPr>
  </w:style>
  <w:style w:type="paragraph" w:styleId="4">
    <w:name w:val="envelope return"/>
    <w:basedOn w:val="1"/>
    <w:autoRedefine/>
    <w:qFormat/>
    <w:uiPriority w:val="99"/>
    <w:pPr>
      <w:snapToGrid w:val="0"/>
    </w:pPr>
    <w:rPr>
      <w:rFonts w:ascii="Arial" w:hAnsi="Arial"/>
    </w:rPr>
  </w:style>
  <w:style w:type="paragraph" w:styleId="6">
    <w:name w:val="Normal Indent"/>
    <w:basedOn w:val="1"/>
    <w:autoRedefine/>
    <w:qFormat/>
    <w:uiPriority w:val="99"/>
    <w:pPr>
      <w:ind w:firstLine="420" w:firstLineChars="200"/>
    </w:pPr>
  </w:style>
  <w:style w:type="paragraph" w:styleId="7">
    <w:name w:val="annotation text"/>
    <w:basedOn w:val="1"/>
    <w:autoRedefine/>
    <w:qFormat/>
    <w:uiPriority w:val="99"/>
    <w:pPr>
      <w:jc w:val="left"/>
    </w:pPr>
  </w:style>
  <w:style w:type="paragraph" w:styleId="8">
    <w:name w:val="Body Text"/>
    <w:basedOn w:val="1"/>
    <w:next w:val="1"/>
    <w:autoRedefine/>
    <w:qFormat/>
    <w:uiPriority w:val="0"/>
    <w:rPr>
      <w:rFonts w:ascii="宋体" w:hAnsi="宋体" w:eastAsia="宋体" w:cs="宋体"/>
      <w:sz w:val="43"/>
      <w:szCs w:val="43"/>
      <w:lang w:val="en-US" w:eastAsia="en-US" w:bidi="ar-SA"/>
    </w:rPr>
  </w:style>
  <w:style w:type="paragraph" w:styleId="9">
    <w:name w:val="footer"/>
    <w:basedOn w:val="1"/>
    <w:unhideWhenUsed/>
    <w:qFormat/>
    <w:uiPriority w:val="99"/>
    <w:pPr>
      <w:tabs>
        <w:tab w:val="center" w:pos="4153"/>
        <w:tab w:val="right" w:pos="8306"/>
      </w:tabs>
      <w:snapToGrid w:val="0"/>
      <w:jc w:val="left"/>
    </w:pPr>
    <w:rPr>
      <w:sz w:val="18"/>
      <w:szCs w:val="18"/>
    </w:rPr>
  </w:style>
  <w:style w:type="paragraph" w:styleId="10">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autoRedefine/>
    <w:qFormat/>
    <w:uiPriority w:val="0"/>
    <w:pPr>
      <w:spacing w:before="0" w:beforeAutospacing="1" w:after="0" w:afterAutospacing="1"/>
      <w:ind w:left="0" w:right="0"/>
      <w:jc w:val="left"/>
    </w:pPr>
    <w:rPr>
      <w:kern w:val="0"/>
      <w:sz w:val="24"/>
      <w:lang w:val="en-US" w:eastAsia="zh-CN"/>
    </w:r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autoRedefine/>
    <w:qFormat/>
    <w:uiPriority w:val="0"/>
    <w:rPr>
      <w:b/>
    </w:rPr>
  </w:style>
  <w:style w:type="character" w:styleId="16">
    <w:name w:val="Emphasis"/>
    <w:basedOn w:val="14"/>
    <w:qFormat/>
    <w:uiPriority w:val="0"/>
    <w:rPr>
      <w:i/>
    </w:rPr>
  </w:style>
  <w:style w:type="character" w:styleId="17">
    <w:name w:val="Hyperlink"/>
    <w:basedOn w:val="14"/>
    <w:autoRedefine/>
    <w:qFormat/>
    <w:uiPriority w:val="0"/>
    <w:rPr>
      <w:color w:val="0000FF"/>
      <w:u w:val="single"/>
    </w:rPr>
  </w:style>
  <w:style w:type="paragraph" w:customStyle="1" w:styleId="18">
    <w:name w:val="Table Text"/>
    <w:basedOn w:val="1"/>
    <w:autoRedefine/>
    <w:qFormat/>
    <w:uiPriority w:val="0"/>
    <w:rPr>
      <w:rFonts w:ascii="宋体" w:hAnsi="宋体" w:eastAsia="宋体" w:cs="宋体"/>
      <w:sz w:val="24"/>
      <w:szCs w:val="24"/>
      <w:lang w:val="en-US" w:eastAsia="en-US" w:bidi="ar-SA"/>
    </w:rPr>
  </w:style>
  <w:style w:type="table" w:customStyle="1" w:styleId="19">
    <w:name w:val="Table Normal"/>
    <w:autoRedefine/>
    <w:qFormat/>
    <w:uiPriority w:val="0"/>
    <w:tblPr>
      <w:tblCellMar>
        <w:top w:w="0" w:type="dxa"/>
        <w:left w:w="0" w:type="dxa"/>
        <w:bottom w:w="0" w:type="dxa"/>
        <w:right w:w="0" w:type="dxa"/>
      </w:tblCellMar>
    </w:tblPr>
  </w:style>
  <w:style w:type="paragraph" w:customStyle="1" w:styleId="20">
    <w:name w:val="Table Paragraph"/>
    <w:basedOn w:val="1"/>
    <w:autoRedefine/>
    <w:qFormat/>
    <w:uiPriority w:val="1"/>
    <w:pPr>
      <w:ind w:left="107"/>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39</Pages>
  <Words>5335</Words>
  <Characters>6569</Characters>
  <Lines>0</Lines>
  <Paragraphs>438</Paragraphs>
  <TotalTime>10</TotalTime>
  <ScaleCrop>false</ScaleCrop>
  <LinksUpToDate>false</LinksUpToDate>
  <CharactersWithSpaces>6634</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2024-03-06T06:52:00Z</dcterms:created>
  <dc:creator>Administrator</dc:creator>
  <cp:lastModifiedBy>王越</cp:lastModifiedBy>
  <cp:lastPrinted>2025-09-09T01:27:01Z</cp:lastPrinted>
  <dcterms:modified xsi:type="dcterms:W3CDTF">2025-09-09T01:27:14Z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A5309343135E46E3BFD63B5FDC790355_13</vt:lpwstr>
  </property>
</Properties>
</file>